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CA8" w:rsidRPr="006C4AB6" w:rsidRDefault="00523CA8" w:rsidP="006C4AB6">
      <w:pPr>
        <w:spacing w:line="360" w:lineRule="auto"/>
        <w:jc w:val="center"/>
        <w:rPr>
          <w:rFonts w:asciiTheme="majorBidi" w:hAnsiTheme="majorBidi" w:cstheme="majorBidi"/>
          <w:b/>
          <w:sz w:val="24"/>
          <w:szCs w:val="24"/>
        </w:rPr>
      </w:pPr>
      <w:r w:rsidRPr="006C4AB6">
        <w:rPr>
          <w:rFonts w:asciiTheme="majorBidi" w:hAnsiTheme="majorBidi" w:cstheme="majorBidi"/>
          <w:b/>
          <w:sz w:val="24"/>
          <w:szCs w:val="24"/>
        </w:rPr>
        <w:t xml:space="preserve">İSLÂMI HAYATIMIZIN TÜM ALANLARINDA </w:t>
      </w:r>
      <w:r w:rsidR="006C4AB6" w:rsidRPr="006C4AB6">
        <w:rPr>
          <w:rFonts w:asciiTheme="majorBidi" w:hAnsiTheme="majorBidi" w:cstheme="majorBidi"/>
          <w:b/>
          <w:sz w:val="24"/>
          <w:szCs w:val="24"/>
        </w:rPr>
        <w:t xml:space="preserve">İHSAN ŞUURUYLA </w:t>
      </w:r>
      <w:r w:rsidRPr="006C4AB6">
        <w:rPr>
          <w:rFonts w:asciiTheme="majorBidi" w:hAnsiTheme="majorBidi" w:cstheme="majorBidi"/>
          <w:b/>
          <w:sz w:val="24"/>
          <w:szCs w:val="24"/>
        </w:rPr>
        <w:t>YAŞAMAK</w:t>
      </w:r>
    </w:p>
    <w:p w:rsidR="00557ADF" w:rsidRPr="006C4AB6" w:rsidRDefault="0066533A" w:rsidP="006C4AB6">
      <w:pPr>
        <w:spacing w:line="360" w:lineRule="auto"/>
        <w:ind w:firstLine="708"/>
        <w:jc w:val="both"/>
        <w:rPr>
          <w:rFonts w:asciiTheme="majorBidi" w:hAnsiTheme="majorBidi" w:cstheme="majorBidi"/>
          <w:sz w:val="24"/>
          <w:szCs w:val="24"/>
        </w:rPr>
      </w:pPr>
      <w:r w:rsidRPr="006C4AB6">
        <w:rPr>
          <w:rFonts w:asciiTheme="majorBidi" w:hAnsiTheme="majorBidi" w:cstheme="majorBidi"/>
          <w:sz w:val="24"/>
          <w:szCs w:val="24"/>
        </w:rPr>
        <w:t>Yüce dinimizin buyruklarını en güzel ve ideal şekilde hayatımızın bütün alanlarında yaşayabilmenin</w:t>
      </w:r>
      <w:r w:rsidR="00523CA8" w:rsidRPr="006C4AB6">
        <w:rPr>
          <w:rFonts w:asciiTheme="majorBidi" w:hAnsiTheme="majorBidi" w:cstheme="majorBidi"/>
          <w:sz w:val="24"/>
          <w:szCs w:val="24"/>
        </w:rPr>
        <w:t xml:space="preserve"> etkili ve kestirme yolu ihsan şuuruyla bir hayatı yaşamayı kendimize prensip edin</w:t>
      </w:r>
      <w:r w:rsidR="005311BB">
        <w:rPr>
          <w:rFonts w:asciiTheme="majorBidi" w:hAnsiTheme="majorBidi" w:cstheme="majorBidi"/>
          <w:sz w:val="24"/>
          <w:szCs w:val="24"/>
        </w:rPr>
        <w:t>ebil</w:t>
      </w:r>
      <w:r w:rsidR="00523CA8" w:rsidRPr="006C4AB6">
        <w:rPr>
          <w:rFonts w:asciiTheme="majorBidi" w:hAnsiTheme="majorBidi" w:cstheme="majorBidi"/>
          <w:sz w:val="24"/>
          <w:szCs w:val="24"/>
        </w:rPr>
        <w:t>mekten geçmektedir.</w:t>
      </w:r>
    </w:p>
    <w:p w:rsidR="00557ADF" w:rsidRPr="006C4AB6" w:rsidRDefault="00557ADF" w:rsidP="006C4AB6">
      <w:pPr>
        <w:spacing w:line="360" w:lineRule="auto"/>
        <w:ind w:firstLine="708"/>
        <w:jc w:val="both"/>
        <w:rPr>
          <w:rFonts w:asciiTheme="majorBidi" w:hAnsiTheme="majorBidi" w:cstheme="majorBidi"/>
          <w:color w:val="0D0D0D" w:themeColor="text1" w:themeTint="F2"/>
          <w:sz w:val="24"/>
          <w:szCs w:val="24"/>
        </w:rPr>
      </w:pPr>
      <w:r w:rsidRPr="006C4AB6">
        <w:rPr>
          <w:rFonts w:asciiTheme="majorBidi" w:hAnsiTheme="majorBidi" w:cstheme="majorBidi"/>
          <w:b/>
          <w:bCs/>
          <w:color w:val="0D0D0D" w:themeColor="text1" w:themeTint="F2"/>
          <w:sz w:val="24"/>
          <w:szCs w:val="24"/>
          <w:shd w:val="clear" w:color="auto" w:fill="FFFFFF"/>
        </w:rPr>
        <w:t>“</w:t>
      </w:r>
      <w:r w:rsidRPr="006C4AB6">
        <w:rPr>
          <w:rFonts w:asciiTheme="majorBidi" w:hAnsiTheme="majorBidi" w:cstheme="majorBidi"/>
          <w:b/>
          <w:bCs/>
          <w:color w:val="0D0D0D" w:themeColor="text1" w:themeTint="F2"/>
          <w:sz w:val="24"/>
          <w:szCs w:val="24"/>
          <w:u w:val="single"/>
          <w:shd w:val="clear" w:color="auto" w:fill="FFFFFF"/>
        </w:rPr>
        <w:t>İhsan”,</w:t>
      </w:r>
      <w:r w:rsidRPr="006C4AB6">
        <w:rPr>
          <w:rFonts w:asciiTheme="majorBidi" w:hAnsiTheme="majorBidi" w:cstheme="majorBidi"/>
          <w:color w:val="0D0D0D" w:themeColor="text1" w:themeTint="F2"/>
          <w:sz w:val="24"/>
          <w:szCs w:val="24"/>
          <w:u w:val="single"/>
          <w:shd w:val="clear" w:color="auto" w:fill="FFFFFF"/>
        </w:rPr>
        <w:t xml:space="preserve"> yapılması gereken şeyi en iyi şekilde bilme ve güzel bir şekilde yerine getirme, başkasına iyilik etme</w:t>
      </w:r>
      <w:r w:rsidRPr="006C4AB6">
        <w:rPr>
          <w:rStyle w:val="DipnotBavurusu"/>
          <w:rFonts w:asciiTheme="majorBidi" w:hAnsiTheme="majorBidi" w:cstheme="majorBidi"/>
          <w:color w:val="0D0D0D" w:themeColor="text1" w:themeTint="F2"/>
          <w:sz w:val="24"/>
          <w:szCs w:val="24"/>
          <w:u w:val="single"/>
          <w:shd w:val="clear" w:color="auto" w:fill="FFFFFF"/>
        </w:rPr>
        <w:footnoteReference w:id="2"/>
      </w:r>
      <w:r w:rsidRPr="006C4AB6">
        <w:rPr>
          <w:rFonts w:asciiTheme="majorBidi" w:hAnsiTheme="majorBidi" w:cstheme="majorBidi"/>
          <w:color w:val="0D0D0D" w:themeColor="text1" w:themeTint="F2"/>
          <w:sz w:val="24"/>
          <w:szCs w:val="24"/>
          <w:shd w:val="clear" w:color="auto" w:fill="FFFFFF"/>
        </w:rPr>
        <w:t>,</w:t>
      </w:r>
      <w:r w:rsidRPr="006C4AB6">
        <w:rPr>
          <w:rFonts w:asciiTheme="majorBidi" w:hAnsiTheme="majorBidi" w:cstheme="majorBidi"/>
          <w:color w:val="0D0D0D" w:themeColor="text1" w:themeTint="F2"/>
          <w:sz w:val="24"/>
          <w:szCs w:val="24"/>
          <w:u w:val="single"/>
          <w:shd w:val="clear" w:color="auto" w:fill="FFFFFF"/>
        </w:rPr>
        <w:t xml:space="preserve"> Allah"a kulluk, her görevi en iyi şekilde, önemseyerek, hakkıyla ve lâyık vechiyle yapma</w:t>
      </w:r>
      <w:r w:rsidRPr="006C4AB6">
        <w:rPr>
          <w:rStyle w:val="DipnotBavurusu"/>
          <w:rFonts w:asciiTheme="majorBidi" w:hAnsiTheme="majorBidi" w:cstheme="majorBidi"/>
          <w:color w:val="0D0D0D" w:themeColor="text1" w:themeTint="F2"/>
          <w:sz w:val="24"/>
          <w:szCs w:val="24"/>
          <w:u w:val="single"/>
          <w:shd w:val="clear" w:color="auto" w:fill="FFFFFF"/>
        </w:rPr>
        <w:footnoteReference w:id="3"/>
      </w:r>
      <w:r w:rsidRPr="006C4AB6">
        <w:rPr>
          <w:rFonts w:asciiTheme="majorBidi" w:hAnsiTheme="majorBidi" w:cstheme="majorBidi"/>
          <w:color w:val="0D0D0D" w:themeColor="text1" w:themeTint="F2"/>
          <w:sz w:val="24"/>
          <w:szCs w:val="24"/>
          <w:u w:val="single"/>
          <w:shd w:val="clear" w:color="auto" w:fill="FFFFFF"/>
        </w:rPr>
        <w:t xml:space="preserve"> </w:t>
      </w:r>
      <w:r w:rsidRPr="006C4AB6">
        <w:rPr>
          <w:rFonts w:asciiTheme="majorBidi" w:hAnsiTheme="majorBidi" w:cstheme="majorBidi"/>
          <w:color w:val="0D0D0D" w:themeColor="text1" w:themeTint="F2"/>
          <w:sz w:val="24"/>
          <w:szCs w:val="24"/>
          <w:u w:val="single"/>
        </w:rPr>
        <w:t>anlamına gelmektedir.</w:t>
      </w:r>
      <w:r w:rsidRPr="006C4AB6">
        <w:rPr>
          <w:rFonts w:asciiTheme="majorBidi" w:hAnsiTheme="majorBidi" w:cstheme="majorBidi"/>
          <w:color w:val="0D0D0D" w:themeColor="text1" w:themeTint="F2"/>
          <w:sz w:val="24"/>
          <w:szCs w:val="24"/>
        </w:rPr>
        <w:t xml:space="preserve"> </w:t>
      </w:r>
    </w:p>
    <w:p w:rsidR="00557ADF" w:rsidRPr="006C4AB6" w:rsidRDefault="00557ADF" w:rsidP="006C4AB6">
      <w:pPr>
        <w:spacing w:line="360" w:lineRule="auto"/>
        <w:ind w:firstLine="708"/>
        <w:jc w:val="both"/>
        <w:rPr>
          <w:rFonts w:asciiTheme="majorBidi" w:hAnsiTheme="majorBidi" w:cstheme="majorBidi"/>
          <w:color w:val="0D0D0D" w:themeColor="text1" w:themeTint="F2"/>
          <w:sz w:val="24"/>
          <w:szCs w:val="24"/>
          <w:shd w:val="clear" w:color="auto" w:fill="FFFFFF"/>
        </w:rPr>
      </w:pPr>
      <w:r w:rsidRPr="006C4AB6">
        <w:rPr>
          <w:rFonts w:asciiTheme="majorBidi" w:hAnsiTheme="majorBidi" w:cstheme="majorBidi"/>
          <w:color w:val="0D0D0D" w:themeColor="text1" w:themeTint="F2"/>
          <w:sz w:val="24"/>
          <w:szCs w:val="24"/>
        </w:rPr>
        <w:t>Yapılan bir işin ihsan seviyesine ulaşabilmesi için kişinin öncelikle, ne yaptığının farkında olması ve onu en uygun, en güzel şekilde uygulaması gerekmektedir. Hz. Ali"nin, “Kişinin değeri, işindeki ihsanıyla ölçülür.”</w:t>
      </w:r>
      <w:r w:rsidRPr="006C4AB6">
        <w:rPr>
          <w:rFonts w:asciiTheme="majorBidi" w:hAnsiTheme="majorBidi" w:cstheme="majorBidi"/>
          <w:color w:val="0D0D0D" w:themeColor="text1" w:themeTint="F2"/>
          <w:sz w:val="24"/>
          <w:szCs w:val="24"/>
          <w:vertAlign w:val="superscript"/>
        </w:rPr>
        <w:t xml:space="preserve"> </w:t>
      </w:r>
      <w:r w:rsidRPr="006C4AB6">
        <w:rPr>
          <w:rStyle w:val="DipnotBavurusu"/>
          <w:rFonts w:asciiTheme="majorBidi" w:hAnsiTheme="majorBidi" w:cstheme="majorBidi"/>
          <w:color w:val="0D0D0D" w:themeColor="text1" w:themeTint="F2"/>
          <w:sz w:val="24"/>
          <w:szCs w:val="24"/>
        </w:rPr>
        <w:footnoteReference w:id="4"/>
      </w:r>
      <w:r w:rsidRPr="006C4AB6">
        <w:rPr>
          <w:rFonts w:asciiTheme="majorBidi" w:hAnsiTheme="majorBidi" w:cstheme="majorBidi"/>
          <w:color w:val="0D0D0D" w:themeColor="text1" w:themeTint="F2"/>
          <w:sz w:val="24"/>
          <w:szCs w:val="24"/>
          <w:vertAlign w:val="superscript"/>
        </w:rPr>
        <w:t xml:space="preserve"> </w:t>
      </w:r>
      <w:r w:rsidRPr="006C4AB6">
        <w:rPr>
          <w:rFonts w:asciiTheme="majorBidi" w:hAnsiTheme="majorBidi" w:cstheme="majorBidi"/>
          <w:color w:val="0D0D0D" w:themeColor="text1" w:themeTint="F2"/>
          <w:sz w:val="24"/>
          <w:szCs w:val="24"/>
        </w:rPr>
        <w:t>sözü de bir insanın hem kendisinin hem de yaptığı işlerin değerinin, ortaya koyacağı anlamlı, ölçülü, güzel davranışlarla değer kazanacağını ifade etmektedir.</w:t>
      </w:r>
    </w:p>
    <w:p w:rsidR="00AD2236" w:rsidRPr="006C4AB6" w:rsidRDefault="00557ADF" w:rsidP="006C4AB6">
      <w:pPr>
        <w:spacing w:line="360" w:lineRule="auto"/>
        <w:ind w:firstLine="708"/>
        <w:jc w:val="both"/>
        <w:rPr>
          <w:rFonts w:asciiTheme="majorBidi" w:hAnsiTheme="majorBidi" w:cstheme="majorBidi"/>
          <w:color w:val="0D0D0D" w:themeColor="text1" w:themeTint="F2"/>
          <w:sz w:val="24"/>
          <w:szCs w:val="24"/>
        </w:rPr>
      </w:pPr>
      <w:r w:rsidRPr="006C4AB6">
        <w:rPr>
          <w:rFonts w:asciiTheme="majorBidi" w:hAnsiTheme="majorBidi" w:cstheme="majorBidi"/>
          <w:color w:val="0D0D0D" w:themeColor="text1" w:themeTint="F2"/>
          <w:sz w:val="24"/>
          <w:szCs w:val="24"/>
        </w:rPr>
        <w:t>Diğer taraftan ihsanın, amellerdeki ihlâs ve murakabe yani Allah"ın insanları görüp gözetmesi anlamına geldiği de söylenmiştir.</w:t>
      </w:r>
      <w:r w:rsidRPr="006C4AB6">
        <w:rPr>
          <w:rStyle w:val="DipnotBavurusu"/>
          <w:rFonts w:asciiTheme="majorBidi" w:hAnsiTheme="majorBidi" w:cstheme="majorBidi"/>
          <w:color w:val="0D0D0D" w:themeColor="text1" w:themeTint="F2"/>
          <w:sz w:val="24"/>
          <w:szCs w:val="24"/>
        </w:rPr>
        <w:footnoteReference w:id="5"/>
      </w:r>
    </w:p>
    <w:p w:rsidR="00557ADF" w:rsidRPr="006C4AB6" w:rsidRDefault="00A87708" w:rsidP="006C4AB6">
      <w:pPr>
        <w:spacing w:line="360" w:lineRule="auto"/>
        <w:ind w:firstLine="708"/>
        <w:jc w:val="both"/>
        <w:rPr>
          <w:rFonts w:asciiTheme="majorBidi" w:hAnsiTheme="majorBidi" w:cstheme="majorBidi"/>
          <w:color w:val="0D0D0D" w:themeColor="text1" w:themeTint="F2"/>
          <w:sz w:val="24"/>
          <w:szCs w:val="24"/>
          <w:shd w:val="clear" w:color="auto" w:fill="FFFFFF"/>
        </w:rPr>
      </w:pPr>
      <w:r w:rsidRPr="006C4AB6">
        <w:rPr>
          <w:rFonts w:asciiTheme="majorBidi" w:hAnsiTheme="majorBidi" w:cstheme="majorBidi"/>
          <w:color w:val="0D0D0D" w:themeColor="text1" w:themeTint="F2"/>
          <w:sz w:val="24"/>
          <w:szCs w:val="24"/>
          <w:shd w:val="clear" w:color="auto" w:fill="FFFFFF"/>
        </w:rPr>
        <w:t>Hz. Ömer anlatıyor: “Bir gün Resûlullah"ın yanında iken bir adam çıkageldi. Elbisesi bembeyaz, saçları simsiyahtı ve üzerinde herhangi bir yolculuk belirtisi yoktu. Üstelik aramızda onu tanıyan da yoktu. Peygamber"in (sav) yanına oturdu; dizlerini onun dizine dayayıp ellerini uylukları üzerine koydu. Sonra da, "Ey Muhammed! Bana İslâm"ı anlat." dedi. Bunun üzerine Resûlullah (sav) şöyle buyurdu: </w:t>
      </w:r>
      <w:r w:rsidRPr="006C4AB6">
        <w:rPr>
          <w:rStyle w:val="Vurgu"/>
          <w:rFonts w:asciiTheme="majorBidi" w:hAnsiTheme="majorBidi" w:cstheme="majorBidi"/>
          <w:color w:val="0D0D0D" w:themeColor="text1" w:themeTint="F2"/>
          <w:sz w:val="24"/>
          <w:szCs w:val="24"/>
          <w:shd w:val="clear" w:color="auto" w:fill="FFFFFF"/>
        </w:rPr>
        <w:t>"İslâm, Allah"tan başka ilâh olmadığına ve Muhammed"in Allah"ın elçisi olduğuna şahitlik etmen; namazı kılman, zekâtı vermen, Ramazan orucunu tutman ve eğer gücün yetiyorsa haccı yerine getirmendir."</w:t>
      </w:r>
      <w:r w:rsidRPr="006C4AB6">
        <w:rPr>
          <w:rFonts w:asciiTheme="majorBidi" w:hAnsiTheme="majorBidi" w:cstheme="majorBidi"/>
          <w:color w:val="0D0D0D" w:themeColor="text1" w:themeTint="F2"/>
          <w:sz w:val="24"/>
          <w:szCs w:val="24"/>
          <w:shd w:val="clear" w:color="auto" w:fill="FFFFFF"/>
        </w:rPr>
        <w:t> Bu sözler üzerine adam, "Doğru söyledin!" dedi. Biz ise, adamın hem soru sorup hem de onu tasdik etmesine şaşırdık. Sonra, "Bana imanı anlat." dedi. O da, </w:t>
      </w:r>
      <w:r w:rsidRPr="006C4AB6">
        <w:rPr>
          <w:rStyle w:val="Vurgu"/>
          <w:rFonts w:asciiTheme="majorBidi" w:hAnsiTheme="majorBidi" w:cstheme="majorBidi"/>
          <w:color w:val="0D0D0D" w:themeColor="text1" w:themeTint="F2"/>
          <w:sz w:val="24"/>
          <w:szCs w:val="24"/>
          <w:shd w:val="clear" w:color="auto" w:fill="FFFFFF"/>
        </w:rPr>
        <w:t>"İman; Allah"a, meleklerine, kitaplarına, peygamberlerine, âhiret gününe ve iyisi ve kötüsüyle kadere inanmandır."</w:t>
      </w:r>
      <w:r w:rsidRPr="006C4AB6">
        <w:rPr>
          <w:rFonts w:asciiTheme="majorBidi" w:hAnsiTheme="majorBidi" w:cstheme="majorBidi"/>
          <w:color w:val="0D0D0D" w:themeColor="text1" w:themeTint="F2"/>
          <w:sz w:val="24"/>
          <w:szCs w:val="24"/>
          <w:shd w:val="clear" w:color="auto" w:fill="FFFFFF"/>
        </w:rPr>
        <w:t> şeklinde karşılık verdi. Adam yine, "Doğru söyledin!" deyip peşinden, "Bana ihsanı anlat." dedi. O da şöyle söyledi: </w:t>
      </w:r>
      <w:r w:rsidRPr="006C4AB6">
        <w:rPr>
          <w:rStyle w:val="Vurgu"/>
          <w:rFonts w:asciiTheme="majorBidi" w:hAnsiTheme="majorBidi" w:cstheme="majorBidi"/>
          <w:color w:val="0D0D0D" w:themeColor="text1" w:themeTint="F2"/>
          <w:sz w:val="24"/>
          <w:szCs w:val="24"/>
          <w:shd w:val="clear" w:color="auto" w:fill="FFFFFF"/>
        </w:rPr>
        <w:t>"İhsan, Allah"ı görüyormuşsun gibi ibadet etmendir. Çünkü sen O"nu görmesen de O seni görmektedir."</w:t>
      </w:r>
      <w:r w:rsidRPr="006C4AB6">
        <w:rPr>
          <w:rFonts w:asciiTheme="majorBidi" w:hAnsiTheme="majorBidi" w:cstheme="majorBidi"/>
          <w:color w:val="0D0D0D" w:themeColor="text1" w:themeTint="F2"/>
          <w:sz w:val="24"/>
          <w:szCs w:val="24"/>
          <w:shd w:val="clear" w:color="auto" w:fill="FFFFFF"/>
        </w:rPr>
        <w:t> Daha sonra adam, "Bana kıyameti anlat." dediğinde, Peygamber (sav), </w:t>
      </w:r>
      <w:r w:rsidRPr="006C4AB6">
        <w:rPr>
          <w:rStyle w:val="Vurgu"/>
          <w:rFonts w:asciiTheme="majorBidi" w:hAnsiTheme="majorBidi" w:cstheme="majorBidi"/>
          <w:color w:val="0D0D0D" w:themeColor="text1" w:themeTint="F2"/>
          <w:sz w:val="24"/>
          <w:szCs w:val="24"/>
          <w:shd w:val="clear" w:color="auto" w:fill="FFFFFF"/>
        </w:rPr>
        <w:t>"Bu konuda kendisine soru sorulan kimse, soruyu sorandan daha bilgili değildir."</w:t>
      </w:r>
      <w:r w:rsidRPr="006C4AB6">
        <w:rPr>
          <w:rFonts w:asciiTheme="majorBidi" w:hAnsiTheme="majorBidi" w:cstheme="majorBidi"/>
          <w:color w:val="0D0D0D" w:themeColor="text1" w:themeTint="F2"/>
          <w:sz w:val="24"/>
          <w:szCs w:val="24"/>
          <w:shd w:val="clear" w:color="auto" w:fill="FFFFFF"/>
        </w:rPr>
        <w:t xml:space="preserve"> dedi. Adam, "Öyleyse bana onun alâmetlerini söyle." deyince, şunları </w:t>
      </w:r>
      <w:r w:rsidRPr="006C4AB6">
        <w:rPr>
          <w:rFonts w:asciiTheme="majorBidi" w:hAnsiTheme="majorBidi" w:cstheme="majorBidi"/>
          <w:color w:val="0D0D0D" w:themeColor="text1" w:themeTint="F2"/>
          <w:sz w:val="24"/>
          <w:szCs w:val="24"/>
          <w:shd w:val="clear" w:color="auto" w:fill="FFFFFF"/>
        </w:rPr>
        <w:lastRenderedPageBreak/>
        <w:t>saydı: </w:t>
      </w:r>
      <w:r w:rsidRPr="006C4AB6">
        <w:rPr>
          <w:rStyle w:val="Vurgu"/>
          <w:rFonts w:asciiTheme="majorBidi" w:hAnsiTheme="majorBidi" w:cstheme="majorBidi"/>
          <w:color w:val="0D0D0D" w:themeColor="text1" w:themeTint="F2"/>
          <w:sz w:val="24"/>
          <w:szCs w:val="24"/>
          <w:shd w:val="clear" w:color="auto" w:fill="FFFFFF"/>
        </w:rPr>
        <w:t>"Cariyenin efendisini doğurması ve yalın ayak, çıplak, fakir sürü çobanlarının yüksek binaları yapmada yarıştıklarını görmendir."</w:t>
      </w:r>
      <w:r w:rsidRPr="006C4AB6">
        <w:rPr>
          <w:rFonts w:asciiTheme="majorBidi" w:hAnsiTheme="majorBidi" w:cstheme="majorBidi"/>
          <w:color w:val="0D0D0D" w:themeColor="text1" w:themeTint="F2"/>
          <w:sz w:val="24"/>
          <w:szCs w:val="24"/>
          <w:shd w:val="clear" w:color="auto" w:fill="FFFFFF"/>
        </w:rPr>
        <w:t> Sonra adam gitti. Bir süre sonra Hz. Peygamber bana soru soranın kim olduğunu bilip bilmediğimi sordu. Ben, "Allah ve Resûlü en iyisini bilir." dediğimde şunu ifade etti: </w:t>
      </w:r>
      <w:r w:rsidRPr="006C4AB6">
        <w:rPr>
          <w:rStyle w:val="Vurgu"/>
          <w:rFonts w:asciiTheme="majorBidi" w:hAnsiTheme="majorBidi" w:cstheme="majorBidi"/>
          <w:color w:val="0D0D0D" w:themeColor="text1" w:themeTint="F2"/>
          <w:sz w:val="24"/>
          <w:szCs w:val="24"/>
          <w:shd w:val="clear" w:color="auto" w:fill="FFFFFF"/>
        </w:rPr>
        <w:t>"O, Cibrîl idi. Size dininizi öğretmeğe gelmişti."</w:t>
      </w:r>
      <w:r w:rsidRPr="006C4AB6">
        <w:rPr>
          <w:rFonts w:asciiTheme="majorBidi" w:hAnsiTheme="majorBidi" w:cstheme="majorBidi"/>
          <w:color w:val="0D0D0D" w:themeColor="text1" w:themeTint="F2"/>
          <w:sz w:val="24"/>
          <w:szCs w:val="24"/>
          <w:shd w:val="clear" w:color="auto" w:fill="FFFFFF"/>
        </w:rPr>
        <w:t> ”</w:t>
      </w:r>
      <w:r w:rsidRPr="006C4AB6">
        <w:rPr>
          <w:rFonts w:asciiTheme="majorBidi" w:hAnsiTheme="majorBidi" w:cstheme="majorBidi"/>
          <w:color w:val="0D0D0D" w:themeColor="text1" w:themeTint="F2"/>
          <w:sz w:val="24"/>
          <w:szCs w:val="24"/>
          <w:shd w:val="clear" w:color="auto" w:fill="FFFFFF"/>
          <w:vertAlign w:val="superscript"/>
        </w:rPr>
        <w:t xml:space="preserve"> </w:t>
      </w:r>
      <w:r w:rsidRPr="006C4AB6">
        <w:rPr>
          <w:rFonts w:asciiTheme="majorBidi" w:hAnsiTheme="majorBidi" w:cstheme="majorBidi"/>
          <w:color w:val="0D0D0D" w:themeColor="text1" w:themeTint="F2"/>
          <w:sz w:val="24"/>
          <w:szCs w:val="24"/>
          <w:shd w:val="clear" w:color="auto" w:fill="FFFFFF"/>
        </w:rPr>
        <w:t>( Müslim, Îman) Vahiy elçisi Cebrail bu defa insan suretinde gelmişti. Kutlu Nebî"ye soru sorarken aslında İslâm"ın temel öğretilerinin daha iyi anlaşılmasını sağlıyordu. İlk önce Müslüman olmanın esaslarını öğrenmek istedi. Ardından mümin olmayı sağlayan inanç esaslarını sordu. Beklediği cevapları aldı. Kişinin belirtilen görevleri yerine getirirken nasıl bir davranış içinde olması gerektiği de önemli idi. Onun için de, “İhsan nedir?” sorusunu sordu.</w:t>
      </w:r>
    </w:p>
    <w:p w:rsidR="00E01DCF" w:rsidRPr="006C4AB6" w:rsidRDefault="00A87708" w:rsidP="006C4AB6">
      <w:pPr>
        <w:pStyle w:val="nest"/>
        <w:shd w:val="clear" w:color="auto" w:fill="FFFFFF"/>
        <w:spacing w:before="0" w:beforeAutospacing="0" w:after="68" w:afterAutospacing="0" w:line="360" w:lineRule="auto"/>
        <w:ind w:firstLine="708"/>
        <w:jc w:val="both"/>
        <w:rPr>
          <w:rFonts w:asciiTheme="majorBidi" w:hAnsiTheme="majorBidi" w:cstheme="majorBidi"/>
          <w:color w:val="0D0D0D" w:themeColor="text1" w:themeTint="F2"/>
        </w:rPr>
      </w:pPr>
      <w:r w:rsidRPr="006C4AB6">
        <w:rPr>
          <w:rFonts w:asciiTheme="majorBidi" w:hAnsiTheme="majorBidi" w:cstheme="majorBidi"/>
          <w:color w:val="0D0D0D" w:themeColor="text1" w:themeTint="F2"/>
        </w:rPr>
        <w:t>Cibrîl hadisinde geçen, </w:t>
      </w:r>
      <w:r w:rsidRPr="006C4AB6">
        <w:rPr>
          <w:rStyle w:val="Vurgu"/>
          <w:rFonts w:asciiTheme="majorBidi" w:hAnsiTheme="majorBidi" w:cstheme="majorBidi"/>
          <w:color w:val="0D0D0D" w:themeColor="text1" w:themeTint="F2"/>
        </w:rPr>
        <w:t>“İhsan”</w:t>
      </w:r>
      <w:r w:rsidRPr="006C4AB6">
        <w:rPr>
          <w:rFonts w:asciiTheme="majorBidi" w:hAnsiTheme="majorBidi" w:cstheme="majorBidi"/>
          <w:color w:val="0D0D0D" w:themeColor="text1" w:themeTint="F2"/>
        </w:rPr>
        <w:t> kavramının, başka bir rivayette, </w:t>
      </w:r>
      <w:r w:rsidRPr="006C4AB6">
        <w:rPr>
          <w:rStyle w:val="Vurgu"/>
          <w:rFonts w:asciiTheme="majorBidi" w:hAnsiTheme="majorBidi" w:cstheme="majorBidi"/>
          <w:color w:val="0D0D0D" w:themeColor="text1" w:themeTint="F2"/>
        </w:rPr>
        <w:t>“Allah"tan, O"nu görüyor gibi sakınmandır.”</w:t>
      </w:r>
      <w:r w:rsidRPr="006C4AB6">
        <w:rPr>
          <w:rFonts w:asciiTheme="majorBidi" w:hAnsiTheme="majorBidi" w:cstheme="majorBidi"/>
          <w:color w:val="0D0D0D" w:themeColor="text1" w:themeTint="F2"/>
        </w:rPr>
        <w:t> şeklinde zikredilmesi de bu yaklaşımı teyit etmektir.</w:t>
      </w:r>
      <w:r w:rsidR="00E01DCF" w:rsidRPr="006C4AB6">
        <w:rPr>
          <w:rStyle w:val="DipnotBavurusu"/>
          <w:rFonts w:asciiTheme="majorBidi" w:hAnsiTheme="majorBidi" w:cstheme="majorBidi"/>
          <w:color w:val="0D0D0D" w:themeColor="text1" w:themeTint="F2"/>
        </w:rPr>
        <w:footnoteReference w:id="6"/>
      </w:r>
      <w:r w:rsidRPr="006C4AB6">
        <w:rPr>
          <w:rFonts w:asciiTheme="majorBidi" w:hAnsiTheme="majorBidi" w:cstheme="majorBidi"/>
          <w:color w:val="0D0D0D" w:themeColor="text1" w:themeTint="F2"/>
        </w:rPr>
        <w:t xml:space="preserve"> Buna göre ihsan, </w:t>
      </w:r>
      <w:r w:rsidRPr="006C4AB6">
        <w:rPr>
          <w:rFonts w:asciiTheme="majorBidi" w:hAnsiTheme="majorBidi" w:cstheme="majorBidi"/>
          <w:color w:val="0D0D0D" w:themeColor="text1" w:themeTint="F2"/>
          <w:u w:val="single"/>
        </w:rPr>
        <w:t>kişinin kulluk görevini yerine getirirken Allah"ın kendisini gördüğünü, davranışlarını gözetlediğini hissetmesidir.</w:t>
      </w:r>
      <w:r w:rsidRPr="006C4AB6">
        <w:rPr>
          <w:rFonts w:asciiTheme="majorBidi" w:hAnsiTheme="majorBidi" w:cstheme="majorBidi"/>
          <w:color w:val="0D0D0D" w:themeColor="text1" w:themeTint="F2"/>
        </w:rPr>
        <w:t xml:space="preserve"> Bu şekilde ihsan ile hareket edenler, “Allah, her an beni görmektedir, her yaptığımı bilmektedir, benim kalbimden geçenlerden bile haberdardır.” duygularını taşıyacaklardır. İnsanlardan</w:t>
      </w:r>
      <w:r w:rsidR="00B70CAE" w:rsidRPr="006C4AB6">
        <w:rPr>
          <w:rFonts w:asciiTheme="majorBidi" w:hAnsiTheme="majorBidi" w:cstheme="majorBidi"/>
          <w:color w:val="0D0D0D" w:themeColor="text1" w:themeTint="F2"/>
        </w:rPr>
        <w:t xml:space="preserve"> gerçek ihsana ulaşanlar </w:t>
      </w:r>
      <w:r w:rsidRPr="006C4AB6">
        <w:rPr>
          <w:rFonts w:asciiTheme="majorBidi" w:hAnsiTheme="majorBidi" w:cstheme="majorBidi"/>
          <w:color w:val="0D0D0D" w:themeColor="text1" w:themeTint="F2"/>
        </w:rPr>
        <w:t>yaptıkları her şeyi, Yüce Allah"ın kendilerini görüp murakabe ettiğinin farkında olarak samimi bir ruh ve ihlâsla yerine getirirler.</w:t>
      </w:r>
    </w:p>
    <w:p w:rsidR="005D78EC" w:rsidRPr="006C4AB6" w:rsidRDefault="005D78EC" w:rsidP="006C4AB6">
      <w:pPr>
        <w:pStyle w:val="nest"/>
        <w:shd w:val="clear" w:color="auto" w:fill="FFFFFF"/>
        <w:spacing w:before="0" w:beforeAutospacing="0" w:after="68" w:afterAutospacing="0" w:line="360" w:lineRule="auto"/>
        <w:ind w:firstLine="708"/>
        <w:jc w:val="both"/>
        <w:rPr>
          <w:rStyle w:val="Vurgu"/>
          <w:rFonts w:asciiTheme="majorBidi" w:hAnsiTheme="majorBidi" w:cstheme="majorBidi"/>
          <w:b/>
          <w:bCs/>
          <w:color w:val="0D0D0D" w:themeColor="text1" w:themeTint="F2"/>
        </w:rPr>
      </w:pPr>
      <w:r w:rsidRPr="006C4AB6">
        <w:rPr>
          <w:rFonts w:asciiTheme="majorBidi" w:hAnsiTheme="majorBidi" w:cstheme="majorBidi"/>
          <w:b/>
          <w:bCs/>
          <w:color w:val="0D0D0D" w:themeColor="text1" w:themeTint="F2"/>
        </w:rPr>
        <w:t xml:space="preserve">Şu âyetlerde de  </w:t>
      </w:r>
      <w:r w:rsidR="006D40FE" w:rsidRPr="006C4AB6">
        <w:rPr>
          <w:rFonts w:asciiTheme="majorBidi" w:hAnsiTheme="majorBidi" w:cstheme="majorBidi"/>
          <w:b/>
          <w:bCs/>
          <w:color w:val="0D0D0D" w:themeColor="text1" w:themeTint="F2"/>
        </w:rPr>
        <w:t xml:space="preserve">Yüce Allah’ın </w:t>
      </w:r>
      <w:r w:rsidRPr="006C4AB6">
        <w:rPr>
          <w:rFonts w:asciiTheme="majorBidi" w:hAnsiTheme="majorBidi" w:cstheme="majorBidi"/>
          <w:b/>
          <w:bCs/>
          <w:color w:val="0D0D0D" w:themeColor="text1" w:themeTint="F2"/>
        </w:rPr>
        <w:t>murakabesi vurgulanmakta ve her şeyden haberdar olan, her zaman ve her yer</w:t>
      </w:r>
      <w:r w:rsidR="006D40FE" w:rsidRPr="006C4AB6">
        <w:rPr>
          <w:rFonts w:asciiTheme="majorBidi" w:hAnsiTheme="majorBidi" w:cstheme="majorBidi"/>
          <w:b/>
          <w:bCs/>
          <w:color w:val="0D0D0D" w:themeColor="text1" w:themeTint="F2"/>
        </w:rPr>
        <w:t>de yapılanlara şahit olan Allah’</w:t>
      </w:r>
      <w:r w:rsidRPr="006C4AB6">
        <w:rPr>
          <w:rFonts w:asciiTheme="majorBidi" w:hAnsiTheme="majorBidi" w:cstheme="majorBidi"/>
          <w:b/>
          <w:bCs/>
          <w:color w:val="0D0D0D" w:themeColor="text1" w:themeTint="F2"/>
        </w:rPr>
        <w:t>a bilinçli bir şekilde ibadet edilmesi gereğine işaret edilmektedir:</w:t>
      </w:r>
    </w:p>
    <w:p w:rsidR="005D78EC" w:rsidRPr="006C4AB6" w:rsidRDefault="00A87708" w:rsidP="006C4AB6">
      <w:pPr>
        <w:pStyle w:val="nest"/>
        <w:shd w:val="clear" w:color="auto" w:fill="FFFFFF"/>
        <w:spacing w:before="0" w:beforeAutospacing="0" w:after="68" w:afterAutospacing="0" w:line="360" w:lineRule="auto"/>
        <w:ind w:firstLine="708"/>
        <w:jc w:val="both"/>
        <w:rPr>
          <w:rFonts w:asciiTheme="majorBidi" w:hAnsiTheme="majorBidi" w:cstheme="majorBidi"/>
          <w:color w:val="0D0D0D" w:themeColor="text1" w:themeTint="F2"/>
        </w:rPr>
      </w:pPr>
      <w:r w:rsidRPr="006C4AB6">
        <w:rPr>
          <w:rStyle w:val="Vurgu"/>
          <w:rFonts w:asciiTheme="majorBidi" w:hAnsiTheme="majorBidi" w:cstheme="majorBidi"/>
          <w:color w:val="0D0D0D" w:themeColor="text1" w:themeTint="F2"/>
        </w:rPr>
        <w:t>“Nerede olursanız olun, Allah sizinle beraberdir.”</w:t>
      </w:r>
      <w:r w:rsidR="00FE3E27" w:rsidRPr="006C4AB6">
        <w:rPr>
          <w:rStyle w:val="DipnotBavurusu"/>
          <w:rFonts w:asciiTheme="majorBidi" w:hAnsiTheme="majorBidi" w:cstheme="majorBidi"/>
          <w:i/>
          <w:iCs/>
          <w:color w:val="0D0D0D" w:themeColor="text1" w:themeTint="F2"/>
        </w:rPr>
        <w:footnoteReference w:id="7"/>
      </w:r>
      <w:r w:rsidRPr="006C4AB6">
        <w:rPr>
          <w:rFonts w:asciiTheme="majorBidi" w:hAnsiTheme="majorBidi" w:cstheme="majorBidi"/>
          <w:color w:val="0D0D0D" w:themeColor="text1" w:themeTint="F2"/>
        </w:rPr>
        <w:t> </w:t>
      </w:r>
      <w:r w:rsidRPr="006C4AB6">
        <w:rPr>
          <w:rStyle w:val="Vurgu"/>
          <w:rFonts w:asciiTheme="majorBidi" w:hAnsiTheme="majorBidi" w:cstheme="majorBidi"/>
          <w:color w:val="0D0D0D" w:themeColor="text1" w:themeTint="F2"/>
        </w:rPr>
        <w:t>“Göklerdeki v</w:t>
      </w:r>
      <w:r w:rsidR="006D40FE" w:rsidRPr="006C4AB6">
        <w:rPr>
          <w:rStyle w:val="Vurgu"/>
          <w:rFonts w:asciiTheme="majorBidi" w:hAnsiTheme="majorBidi" w:cstheme="majorBidi"/>
          <w:color w:val="0D0D0D" w:themeColor="text1" w:themeTint="F2"/>
        </w:rPr>
        <w:t>e yerdeki her şeyi Allah’</w:t>
      </w:r>
      <w:r w:rsidRPr="006C4AB6">
        <w:rPr>
          <w:rStyle w:val="Vurgu"/>
          <w:rFonts w:asciiTheme="majorBidi" w:hAnsiTheme="majorBidi" w:cstheme="majorBidi"/>
          <w:color w:val="0D0D0D" w:themeColor="text1" w:themeTint="F2"/>
        </w:rPr>
        <w:t>ın bildiğini görmüyor musun?”</w:t>
      </w:r>
      <w:r w:rsidR="00FE3E27" w:rsidRPr="006C4AB6">
        <w:rPr>
          <w:rStyle w:val="DipnotBavurusu"/>
          <w:rFonts w:asciiTheme="majorBidi" w:hAnsiTheme="majorBidi" w:cstheme="majorBidi"/>
          <w:i/>
          <w:iCs/>
          <w:color w:val="0D0D0D" w:themeColor="text1" w:themeTint="F2"/>
        </w:rPr>
        <w:footnoteReference w:id="8"/>
      </w:r>
      <w:r w:rsidRPr="006C4AB6">
        <w:rPr>
          <w:rFonts w:asciiTheme="majorBidi" w:hAnsiTheme="majorBidi" w:cstheme="majorBidi"/>
          <w:color w:val="0D0D0D" w:themeColor="text1" w:themeTint="F2"/>
        </w:rPr>
        <w:t xml:space="preserve"> . </w:t>
      </w:r>
    </w:p>
    <w:p w:rsidR="00A87708" w:rsidRPr="006C4AB6" w:rsidRDefault="00A87708" w:rsidP="006C4AB6">
      <w:pPr>
        <w:pStyle w:val="nest"/>
        <w:shd w:val="clear" w:color="auto" w:fill="FFFFFF"/>
        <w:spacing w:before="0" w:beforeAutospacing="0" w:after="68" w:afterAutospacing="0" w:line="360" w:lineRule="auto"/>
        <w:ind w:firstLine="708"/>
        <w:jc w:val="both"/>
        <w:rPr>
          <w:rFonts w:asciiTheme="majorBidi" w:hAnsiTheme="majorBidi" w:cstheme="majorBidi"/>
          <w:color w:val="0D0D0D" w:themeColor="text1" w:themeTint="F2"/>
        </w:rPr>
      </w:pPr>
      <w:r w:rsidRPr="006C4AB6">
        <w:rPr>
          <w:rFonts w:asciiTheme="majorBidi" w:hAnsiTheme="majorBidi" w:cstheme="majorBidi"/>
          <w:color w:val="0D0D0D" w:themeColor="text1" w:themeTint="F2"/>
        </w:rPr>
        <w:t>Nitekim Resûlullah da (sav) “ihsan”ı,</w:t>
      </w:r>
      <w:r w:rsidRPr="006C4AB6">
        <w:rPr>
          <w:rStyle w:val="Vurgu"/>
          <w:rFonts w:asciiTheme="majorBidi" w:hAnsiTheme="majorBidi" w:cstheme="majorBidi"/>
          <w:color w:val="0D0D0D" w:themeColor="text1" w:themeTint="F2"/>
        </w:rPr>
        <w:t>“Allah"ı görür gibi ibadet etmendir. Sen O"nu görmüyor olsan da O seni görmektedir.”</w:t>
      </w:r>
      <w:r w:rsidRPr="006C4AB6">
        <w:rPr>
          <w:rFonts w:asciiTheme="majorBidi" w:hAnsiTheme="majorBidi" w:cstheme="majorBidi"/>
          <w:color w:val="0D0D0D" w:themeColor="text1" w:themeTint="F2"/>
        </w:rPr>
        <w:t> </w:t>
      </w:r>
      <w:r w:rsidR="00FE3E27" w:rsidRPr="006C4AB6">
        <w:rPr>
          <w:rStyle w:val="DipnotBavurusu"/>
          <w:rFonts w:asciiTheme="majorBidi" w:hAnsiTheme="majorBidi" w:cstheme="majorBidi"/>
          <w:color w:val="0D0D0D" w:themeColor="text1" w:themeTint="F2"/>
        </w:rPr>
        <w:footnoteReference w:id="9"/>
      </w:r>
      <w:r w:rsidRPr="006C4AB6">
        <w:rPr>
          <w:rFonts w:asciiTheme="majorBidi" w:hAnsiTheme="majorBidi" w:cstheme="majorBidi"/>
          <w:color w:val="0D0D0D" w:themeColor="text1" w:themeTint="F2"/>
        </w:rPr>
        <w:t> şeklinde tanımlayarak aynı gerekliliğe vurgu yapmaktadır.</w:t>
      </w:r>
    </w:p>
    <w:p w:rsidR="002A25B9" w:rsidRPr="006C4AB6" w:rsidRDefault="002A25B9" w:rsidP="006C4AB6">
      <w:pPr>
        <w:spacing w:before="100" w:beforeAutospacing="1" w:after="100" w:afterAutospacing="1"/>
        <w:jc w:val="both"/>
        <w:rPr>
          <w:rFonts w:asciiTheme="majorBidi" w:eastAsia="Times New Roman" w:hAnsiTheme="majorBidi" w:cstheme="majorBidi"/>
          <w:color w:val="0D0D0D" w:themeColor="text1" w:themeTint="F2"/>
          <w:sz w:val="24"/>
          <w:szCs w:val="24"/>
        </w:rPr>
      </w:pPr>
      <w:r w:rsidRPr="006C4AB6">
        <w:rPr>
          <w:rFonts w:asciiTheme="majorBidi" w:eastAsia="Times New Roman" w:hAnsiTheme="majorBidi" w:cstheme="majorBidi"/>
          <w:color w:val="0D0D0D" w:themeColor="text1" w:themeTint="F2"/>
          <w:sz w:val="24"/>
          <w:szCs w:val="24"/>
        </w:rPr>
        <w:lastRenderedPageBreak/>
        <w:t>Hz. Ömer (r.a) şehri teftiş ederken bir konuşmaya şahit olur.</w:t>
      </w:r>
    </w:p>
    <w:p w:rsidR="002A25B9" w:rsidRPr="006C4AB6" w:rsidRDefault="002A25B9" w:rsidP="006C4AB6">
      <w:pPr>
        <w:spacing w:before="100" w:beforeAutospacing="1" w:after="100" w:afterAutospacing="1"/>
        <w:jc w:val="both"/>
        <w:rPr>
          <w:rFonts w:asciiTheme="majorBidi" w:eastAsia="Times New Roman" w:hAnsiTheme="majorBidi" w:cstheme="majorBidi"/>
          <w:color w:val="0D0D0D" w:themeColor="text1" w:themeTint="F2"/>
          <w:sz w:val="24"/>
          <w:szCs w:val="24"/>
        </w:rPr>
      </w:pPr>
      <w:r w:rsidRPr="006C4AB6">
        <w:rPr>
          <w:rFonts w:asciiTheme="majorBidi" w:eastAsia="Times New Roman" w:hAnsiTheme="majorBidi" w:cstheme="majorBidi"/>
          <w:color w:val="0D0D0D" w:themeColor="text1" w:themeTint="F2"/>
          <w:sz w:val="24"/>
          <w:szCs w:val="24"/>
        </w:rPr>
        <w:t>- Kızım! Süte biraz su kat.</w:t>
      </w:r>
    </w:p>
    <w:p w:rsidR="002A25B9" w:rsidRPr="006C4AB6" w:rsidRDefault="002A25B9" w:rsidP="006C4AB6">
      <w:pPr>
        <w:spacing w:before="100" w:beforeAutospacing="1" w:after="100" w:afterAutospacing="1"/>
        <w:jc w:val="both"/>
        <w:rPr>
          <w:rFonts w:asciiTheme="majorBidi" w:eastAsia="Times New Roman" w:hAnsiTheme="majorBidi" w:cstheme="majorBidi"/>
          <w:color w:val="0D0D0D" w:themeColor="text1" w:themeTint="F2"/>
          <w:sz w:val="24"/>
          <w:szCs w:val="24"/>
        </w:rPr>
      </w:pPr>
      <w:r w:rsidRPr="006C4AB6">
        <w:rPr>
          <w:rFonts w:asciiTheme="majorBidi" w:eastAsia="Times New Roman" w:hAnsiTheme="majorBidi" w:cstheme="majorBidi"/>
          <w:color w:val="0D0D0D" w:themeColor="text1" w:themeTint="F2"/>
          <w:sz w:val="24"/>
          <w:szCs w:val="24"/>
        </w:rPr>
        <w:t>- Anne, halifenin emrini duymadın mı? Su katmak yasak!</w:t>
      </w:r>
    </w:p>
    <w:p w:rsidR="002A25B9" w:rsidRPr="006C4AB6" w:rsidRDefault="002A25B9" w:rsidP="006C4AB6">
      <w:pPr>
        <w:spacing w:before="100" w:beforeAutospacing="1" w:after="100" w:afterAutospacing="1"/>
        <w:jc w:val="both"/>
        <w:rPr>
          <w:rFonts w:asciiTheme="majorBidi" w:eastAsia="Times New Roman" w:hAnsiTheme="majorBidi" w:cstheme="majorBidi"/>
          <w:color w:val="0D0D0D" w:themeColor="text1" w:themeTint="F2"/>
          <w:sz w:val="24"/>
          <w:szCs w:val="24"/>
        </w:rPr>
      </w:pPr>
      <w:r w:rsidRPr="006C4AB6">
        <w:rPr>
          <w:rFonts w:asciiTheme="majorBidi" w:eastAsia="Times New Roman" w:hAnsiTheme="majorBidi" w:cstheme="majorBidi"/>
          <w:color w:val="0D0D0D" w:themeColor="text1" w:themeTint="F2"/>
          <w:sz w:val="24"/>
          <w:szCs w:val="24"/>
        </w:rPr>
        <w:t>- Halife bu saatte nerden duyacak, bilecek? Sen kat!</w:t>
      </w:r>
    </w:p>
    <w:p w:rsidR="002A25B9" w:rsidRPr="006C4AB6" w:rsidRDefault="002A25B9" w:rsidP="006C4AB6">
      <w:pPr>
        <w:spacing w:before="100" w:beforeAutospacing="1" w:after="100" w:afterAutospacing="1"/>
        <w:jc w:val="both"/>
        <w:rPr>
          <w:rFonts w:asciiTheme="majorBidi" w:eastAsia="Times New Roman" w:hAnsiTheme="majorBidi" w:cstheme="majorBidi"/>
          <w:color w:val="0D0D0D" w:themeColor="text1" w:themeTint="F2"/>
          <w:sz w:val="24"/>
          <w:szCs w:val="24"/>
        </w:rPr>
      </w:pPr>
      <w:r w:rsidRPr="006C4AB6">
        <w:rPr>
          <w:rFonts w:asciiTheme="majorBidi" w:eastAsia="Times New Roman" w:hAnsiTheme="majorBidi" w:cstheme="majorBidi"/>
          <w:color w:val="0D0D0D" w:themeColor="text1" w:themeTint="F2"/>
          <w:sz w:val="24"/>
          <w:szCs w:val="24"/>
        </w:rPr>
        <w:t>- Anne, halife duymuyor, görmüyorsa Allah`ta mı görmüyor?</w:t>
      </w:r>
    </w:p>
    <w:p w:rsidR="002A25B9" w:rsidRPr="006C4AB6" w:rsidRDefault="002A25B9" w:rsidP="006C4AB6">
      <w:pPr>
        <w:spacing w:before="100" w:beforeAutospacing="1" w:after="100" w:afterAutospacing="1"/>
        <w:jc w:val="both"/>
        <w:rPr>
          <w:rFonts w:asciiTheme="majorBidi" w:eastAsia="Times New Roman" w:hAnsiTheme="majorBidi" w:cstheme="majorBidi"/>
          <w:color w:val="0D0D0D" w:themeColor="text1" w:themeTint="F2"/>
          <w:sz w:val="24"/>
          <w:szCs w:val="24"/>
        </w:rPr>
      </w:pPr>
      <w:r w:rsidRPr="006C4AB6">
        <w:rPr>
          <w:rFonts w:asciiTheme="majorBidi" w:eastAsia="Times New Roman" w:hAnsiTheme="majorBidi" w:cstheme="majorBidi"/>
          <w:color w:val="0D0D0D" w:themeColor="text1" w:themeTint="F2"/>
          <w:sz w:val="24"/>
          <w:szCs w:val="24"/>
        </w:rPr>
        <w:t> Hz. Ömer bu kızı oğluna ister ve oğluyla evlendirir.</w:t>
      </w:r>
    </w:p>
    <w:p w:rsidR="00D509D5" w:rsidRPr="006C4AB6" w:rsidRDefault="006D40FE" w:rsidP="006C4AB6">
      <w:pPr>
        <w:pStyle w:val="nest"/>
        <w:shd w:val="clear" w:color="auto" w:fill="FFFFFF"/>
        <w:spacing w:before="0" w:beforeAutospacing="0" w:after="68" w:afterAutospacing="0" w:line="360" w:lineRule="auto"/>
        <w:ind w:firstLine="708"/>
        <w:jc w:val="both"/>
        <w:rPr>
          <w:rStyle w:val="Vurgu"/>
          <w:rFonts w:asciiTheme="majorBidi" w:hAnsiTheme="majorBidi" w:cstheme="majorBidi"/>
          <w:i w:val="0"/>
          <w:iCs w:val="0"/>
          <w:color w:val="0D0D0D" w:themeColor="text1" w:themeTint="F2"/>
        </w:rPr>
      </w:pPr>
      <w:r w:rsidRPr="006C4AB6">
        <w:rPr>
          <w:rFonts w:asciiTheme="majorBidi" w:hAnsiTheme="majorBidi" w:cstheme="majorBidi"/>
          <w:color w:val="0D0D0D" w:themeColor="text1" w:themeTint="F2"/>
          <w:u w:val="single"/>
        </w:rPr>
        <w:t>“İ</w:t>
      </w:r>
      <w:r w:rsidR="00A87708" w:rsidRPr="006C4AB6">
        <w:rPr>
          <w:rFonts w:asciiTheme="majorBidi" w:hAnsiTheme="majorBidi" w:cstheme="majorBidi"/>
          <w:color w:val="0D0D0D" w:themeColor="text1" w:themeTint="F2"/>
          <w:u w:val="single"/>
        </w:rPr>
        <w:t>hsan” insana ince bir düşünce ve hassasiyet duygusu kazandırır. İnsanı saflaştırır, arındırır ve her an Rabbinin huzurunda olma duygusu ile olgunlaştırır. Bütün amellerin, ihlâs ve samimiyetle en iyi şekilde yerine getirilmesini sağlar</w:t>
      </w:r>
      <w:r w:rsidR="00A87708" w:rsidRPr="006C4AB6">
        <w:rPr>
          <w:rFonts w:asciiTheme="majorBidi" w:hAnsiTheme="majorBidi" w:cstheme="majorBidi"/>
          <w:color w:val="0D0D0D" w:themeColor="text1" w:themeTint="F2"/>
        </w:rPr>
        <w:t>.</w:t>
      </w:r>
    </w:p>
    <w:p w:rsidR="00D509D5" w:rsidRPr="006C4AB6" w:rsidRDefault="00D509D5" w:rsidP="006C4AB6">
      <w:pPr>
        <w:pStyle w:val="nest"/>
        <w:shd w:val="clear" w:color="auto" w:fill="FFFFFF"/>
        <w:spacing w:before="0" w:beforeAutospacing="0" w:after="68" w:afterAutospacing="0" w:line="360" w:lineRule="auto"/>
        <w:ind w:firstLine="708"/>
        <w:jc w:val="both"/>
        <w:rPr>
          <w:rStyle w:val="Vurgu"/>
          <w:rFonts w:asciiTheme="majorBidi" w:hAnsiTheme="majorBidi" w:cstheme="majorBidi"/>
          <w:b/>
          <w:bCs/>
          <w:color w:val="0D0D0D" w:themeColor="text1" w:themeTint="F2"/>
        </w:rPr>
      </w:pPr>
      <w:r w:rsidRPr="006C4AB6">
        <w:rPr>
          <w:rFonts w:asciiTheme="majorBidi" w:hAnsiTheme="majorBidi" w:cstheme="majorBidi"/>
          <w:b/>
          <w:bCs/>
          <w:color w:val="0D0D0D" w:themeColor="text1" w:themeTint="F2"/>
        </w:rPr>
        <w:t>Şu âyetlerde</w:t>
      </w:r>
      <w:r w:rsidR="005D78EC" w:rsidRPr="006C4AB6">
        <w:rPr>
          <w:rFonts w:asciiTheme="majorBidi" w:hAnsiTheme="majorBidi" w:cstheme="majorBidi"/>
          <w:b/>
          <w:bCs/>
          <w:color w:val="0D0D0D" w:themeColor="text1" w:themeTint="F2"/>
        </w:rPr>
        <w:t xml:space="preserve"> de</w:t>
      </w:r>
      <w:r w:rsidRPr="006C4AB6">
        <w:rPr>
          <w:rFonts w:asciiTheme="majorBidi" w:hAnsiTheme="majorBidi" w:cstheme="majorBidi"/>
          <w:b/>
          <w:bCs/>
          <w:color w:val="0D0D0D" w:themeColor="text1" w:themeTint="F2"/>
        </w:rPr>
        <w:t xml:space="preserve">  Allah"ın en mükemmel yaratıcı, düzenleyici, kullarına karşı son derece lütufkâr ve cömert olduğu “ihsan” kavramıyla vurgulanmaktadır:</w:t>
      </w:r>
    </w:p>
    <w:p w:rsidR="00D509D5" w:rsidRPr="006C4AB6" w:rsidRDefault="00A87708" w:rsidP="006C4AB6">
      <w:pPr>
        <w:pStyle w:val="nest"/>
        <w:shd w:val="clear" w:color="auto" w:fill="FFFFFF"/>
        <w:spacing w:before="0" w:beforeAutospacing="0" w:after="68" w:afterAutospacing="0" w:line="360" w:lineRule="auto"/>
        <w:jc w:val="both"/>
        <w:rPr>
          <w:rFonts w:asciiTheme="majorBidi" w:hAnsiTheme="majorBidi" w:cstheme="majorBidi"/>
          <w:color w:val="0D0D0D" w:themeColor="text1" w:themeTint="F2"/>
        </w:rPr>
      </w:pPr>
      <w:r w:rsidRPr="006C4AB6">
        <w:rPr>
          <w:rStyle w:val="Vurgu"/>
          <w:rFonts w:asciiTheme="majorBidi" w:hAnsiTheme="majorBidi" w:cstheme="majorBidi"/>
          <w:color w:val="0D0D0D" w:themeColor="text1" w:themeTint="F2"/>
        </w:rPr>
        <w:t>“O, yarattığı her şeyi en mükemmel şekilde yapandır.”</w:t>
      </w:r>
      <w:r w:rsidR="00FE3E27" w:rsidRPr="006C4AB6">
        <w:rPr>
          <w:rStyle w:val="DipnotBavurusu"/>
          <w:rFonts w:asciiTheme="majorBidi" w:hAnsiTheme="majorBidi" w:cstheme="majorBidi"/>
          <w:i/>
          <w:iCs/>
          <w:color w:val="0D0D0D" w:themeColor="text1" w:themeTint="F2"/>
        </w:rPr>
        <w:footnoteReference w:id="10"/>
      </w:r>
      <w:r w:rsidRPr="006C4AB6">
        <w:rPr>
          <w:rFonts w:asciiTheme="majorBidi" w:hAnsiTheme="majorBidi" w:cstheme="majorBidi"/>
          <w:color w:val="0D0D0D" w:themeColor="text1" w:themeTint="F2"/>
        </w:rPr>
        <w:t> </w:t>
      </w:r>
      <w:r w:rsidR="00FE3E27" w:rsidRPr="006C4AB6">
        <w:rPr>
          <w:rFonts w:asciiTheme="majorBidi" w:hAnsiTheme="majorBidi" w:cstheme="majorBidi"/>
          <w:color w:val="0D0D0D" w:themeColor="text1" w:themeTint="F2"/>
        </w:rPr>
        <w:t xml:space="preserve">, </w:t>
      </w:r>
      <w:r w:rsidRPr="006C4AB6">
        <w:rPr>
          <w:rStyle w:val="Vurgu"/>
          <w:rFonts w:asciiTheme="majorBidi" w:hAnsiTheme="majorBidi" w:cstheme="majorBidi"/>
          <w:color w:val="0D0D0D" w:themeColor="text1" w:themeTint="F2"/>
        </w:rPr>
        <w:t>“O sizi şekillendirdi ve şeklinizi en güzel şekilde yaptı.”</w:t>
      </w:r>
      <w:r w:rsidR="00FE3E27" w:rsidRPr="006C4AB6">
        <w:rPr>
          <w:rStyle w:val="DipnotBavurusu"/>
          <w:rFonts w:asciiTheme="majorBidi" w:hAnsiTheme="majorBidi" w:cstheme="majorBidi"/>
          <w:i/>
          <w:iCs/>
          <w:color w:val="0D0D0D" w:themeColor="text1" w:themeTint="F2"/>
        </w:rPr>
        <w:footnoteReference w:id="11"/>
      </w:r>
      <w:r w:rsidRPr="006C4AB6">
        <w:rPr>
          <w:rFonts w:asciiTheme="majorBidi" w:hAnsiTheme="majorBidi" w:cstheme="majorBidi"/>
          <w:color w:val="0D0D0D" w:themeColor="text1" w:themeTint="F2"/>
        </w:rPr>
        <w:t> , </w:t>
      </w:r>
      <w:r w:rsidRPr="006C4AB6">
        <w:rPr>
          <w:rStyle w:val="Vurgu"/>
          <w:rFonts w:asciiTheme="majorBidi" w:hAnsiTheme="majorBidi" w:cstheme="majorBidi"/>
          <w:color w:val="0D0D0D" w:themeColor="text1" w:themeTint="F2"/>
        </w:rPr>
        <w:t>“Yaratıcıların en güzeli.”</w:t>
      </w:r>
      <w:r w:rsidR="00FE3E27" w:rsidRPr="006C4AB6">
        <w:rPr>
          <w:rStyle w:val="DipnotBavurusu"/>
          <w:rFonts w:asciiTheme="majorBidi" w:hAnsiTheme="majorBidi" w:cstheme="majorBidi"/>
          <w:color w:val="0D0D0D" w:themeColor="text1" w:themeTint="F2"/>
        </w:rPr>
        <w:footnoteReference w:id="12"/>
      </w:r>
      <w:r w:rsidR="00FE3E27" w:rsidRPr="006C4AB6">
        <w:rPr>
          <w:rStyle w:val="Vurgu"/>
          <w:rFonts w:asciiTheme="majorBidi" w:hAnsiTheme="majorBidi" w:cstheme="majorBidi"/>
          <w:color w:val="0D0D0D" w:themeColor="text1" w:themeTint="F2"/>
        </w:rPr>
        <w:t xml:space="preserve">, </w:t>
      </w:r>
      <w:r w:rsidRPr="006C4AB6">
        <w:rPr>
          <w:rStyle w:val="Vurgu"/>
          <w:rFonts w:asciiTheme="majorBidi" w:hAnsiTheme="majorBidi" w:cstheme="majorBidi"/>
          <w:color w:val="0D0D0D" w:themeColor="text1" w:themeTint="F2"/>
        </w:rPr>
        <w:t>“İyi bilen bir toplum için Allah"tan daha güzel hüküm veren kim olabilir?”</w:t>
      </w:r>
      <w:r w:rsidR="00FE3E27" w:rsidRPr="006C4AB6">
        <w:rPr>
          <w:rStyle w:val="DipnotBavurusu"/>
          <w:rFonts w:asciiTheme="majorBidi" w:hAnsiTheme="majorBidi" w:cstheme="majorBidi"/>
          <w:i/>
          <w:iCs/>
          <w:color w:val="0D0D0D" w:themeColor="text1" w:themeTint="F2"/>
        </w:rPr>
        <w:footnoteReference w:id="13"/>
      </w:r>
      <w:r w:rsidRPr="006C4AB6">
        <w:rPr>
          <w:rStyle w:val="Vurgu"/>
          <w:rFonts w:asciiTheme="majorBidi" w:hAnsiTheme="majorBidi" w:cstheme="majorBidi"/>
          <w:color w:val="0D0D0D" w:themeColor="text1" w:themeTint="F2"/>
        </w:rPr>
        <w:t>,</w:t>
      </w:r>
      <w:r w:rsidRPr="006C4AB6">
        <w:rPr>
          <w:rFonts w:asciiTheme="majorBidi" w:hAnsiTheme="majorBidi" w:cstheme="majorBidi"/>
          <w:color w:val="0D0D0D" w:themeColor="text1" w:themeTint="F2"/>
        </w:rPr>
        <w:t> </w:t>
      </w:r>
      <w:r w:rsidRPr="006C4AB6">
        <w:rPr>
          <w:rStyle w:val="Vurgu"/>
          <w:rFonts w:asciiTheme="majorBidi" w:hAnsiTheme="majorBidi" w:cstheme="majorBidi"/>
          <w:color w:val="0D0D0D" w:themeColor="text1" w:themeTint="F2"/>
        </w:rPr>
        <w:t>“Allah ona hakikaten güzel bir rızk ihsan etmiş!”</w:t>
      </w:r>
      <w:r w:rsidRPr="006C4AB6">
        <w:rPr>
          <w:rFonts w:asciiTheme="majorBidi" w:hAnsiTheme="majorBidi" w:cstheme="majorBidi"/>
          <w:color w:val="0D0D0D" w:themeColor="text1" w:themeTint="F2"/>
        </w:rPr>
        <w:t> </w:t>
      </w:r>
      <w:r w:rsidR="00FE3E27" w:rsidRPr="006C4AB6">
        <w:rPr>
          <w:rStyle w:val="DipnotBavurusu"/>
          <w:rFonts w:asciiTheme="majorBidi" w:hAnsiTheme="majorBidi" w:cstheme="majorBidi"/>
          <w:color w:val="0D0D0D" w:themeColor="text1" w:themeTint="F2"/>
        </w:rPr>
        <w:footnoteReference w:id="14"/>
      </w:r>
    </w:p>
    <w:p w:rsidR="005D78EC" w:rsidRPr="006C4AB6" w:rsidRDefault="00D509D5" w:rsidP="006C4AB6">
      <w:pPr>
        <w:pStyle w:val="nest"/>
        <w:shd w:val="clear" w:color="auto" w:fill="FFFFFF"/>
        <w:spacing w:before="0" w:beforeAutospacing="0" w:after="68" w:afterAutospacing="0" w:line="360" w:lineRule="auto"/>
        <w:ind w:firstLine="708"/>
        <w:jc w:val="both"/>
        <w:rPr>
          <w:rFonts w:asciiTheme="majorBidi" w:hAnsiTheme="majorBidi" w:cstheme="majorBidi"/>
          <w:b/>
          <w:bCs/>
          <w:color w:val="0D0D0D" w:themeColor="text1" w:themeTint="F2"/>
        </w:rPr>
      </w:pPr>
      <w:r w:rsidRPr="006C4AB6">
        <w:rPr>
          <w:rFonts w:asciiTheme="majorBidi" w:hAnsiTheme="majorBidi" w:cstheme="majorBidi"/>
          <w:b/>
          <w:bCs/>
          <w:color w:val="0D0D0D" w:themeColor="text1" w:themeTint="F2"/>
        </w:rPr>
        <w:t>Kasâs Suresi’nin 77. Âyetinde ise kullarına karşı en güzel şekilde “ihsan”ile muamele eden Allah"a karşı, kulların da “ihsan” il</w:t>
      </w:r>
      <w:r w:rsidR="005D78EC" w:rsidRPr="006C4AB6">
        <w:rPr>
          <w:rFonts w:asciiTheme="majorBidi" w:hAnsiTheme="majorBidi" w:cstheme="majorBidi"/>
          <w:b/>
          <w:bCs/>
          <w:color w:val="0D0D0D" w:themeColor="text1" w:themeTint="F2"/>
        </w:rPr>
        <w:t>e mukabele etmeleri istenmiştir:</w:t>
      </w:r>
      <w:r w:rsidRPr="006C4AB6">
        <w:rPr>
          <w:rFonts w:asciiTheme="majorBidi" w:hAnsiTheme="majorBidi" w:cstheme="majorBidi"/>
          <w:b/>
          <w:bCs/>
          <w:color w:val="0D0D0D" w:themeColor="text1" w:themeTint="F2"/>
        </w:rPr>
        <w:t xml:space="preserve"> </w:t>
      </w:r>
    </w:p>
    <w:p w:rsidR="00D509D5" w:rsidRPr="006C4AB6" w:rsidRDefault="00A87708" w:rsidP="006C4AB6">
      <w:pPr>
        <w:pStyle w:val="nest"/>
        <w:shd w:val="clear" w:color="auto" w:fill="FFFFFF"/>
        <w:spacing w:before="0" w:beforeAutospacing="0" w:after="68" w:afterAutospacing="0" w:line="360" w:lineRule="auto"/>
        <w:jc w:val="both"/>
        <w:rPr>
          <w:rFonts w:asciiTheme="majorBidi" w:hAnsiTheme="majorBidi" w:cstheme="majorBidi"/>
          <w:color w:val="0D0D0D" w:themeColor="text1" w:themeTint="F2"/>
        </w:rPr>
      </w:pPr>
      <w:r w:rsidRPr="006C4AB6">
        <w:rPr>
          <w:rStyle w:val="Vurgu"/>
          <w:rFonts w:asciiTheme="majorBidi" w:hAnsiTheme="majorBidi" w:cstheme="majorBidi"/>
          <w:color w:val="0D0D0D" w:themeColor="text1" w:themeTint="F2"/>
        </w:rPr>
        <w:t>“Allah sana nasıl ihsan etti ise, sen de öyle ihsanda bulun!”</w:t>
      </w:r>
      <w:r w:rsidRPr="006C4AB6">
        <w:rPr>
          <w:rFonts w:asciiTheme="majorBidi" w:hAnsiTheme="majorBidi" w:cstheme="majorBidi"/>
          <w:color w:val="0D0D0D" w:themeColor="text1" w:themeTint="F2"/>
        </w:rPr>
        <w:t> </w:t>
      </w:r>
      <w:r w:rsidR="00FE3E27" w:rsidRPr="006C4AB6">
        <w:rPr>
          <w:rStyle w:val="DipnotBavurusu"/>
          <w:rFonts w:asciiTheme="majorBidi" w:hAnsiTheme="majorBidi" w:cstheme="majorBidi"/>
          <w:color w:val="0D0D0D" w:themeColor="text1" w:themeTint="F2"/>
        </w:rPr>
        <w:footnoteReference w:id="15"/>
      </w:r>
    </w:p>
    <w:p w:rsidR="00A87708" w:rsidRPr="006C4AB6" w:rsidRDefault="00A87708" w:rsidP="006C4AB6">
      <w:pPr>
        <w:pStyle w:val="cont"/>
        <w:shd w:val="clear" w:color="auto" w:fill="FFFFFF"/>
        <w:spacing w:before="0" w:beforeAutospacing="0" w:after="68" w:afterAutospacing="0" w:line="360" w:lineRule="auto"/>
        <w:jc w:val="both"/>
        <w:rPr>
          <w:rFonts w:asciiTheme="majorBidi" w:hAnsiTheme="majorBidi" w:cstheme="majorBidi"/>
          <w:color w:val="0D0D0D" w:themeColor="text1" w:themeTint="F2"/>
        </w:rPr>
      </w:pPr>
      <w:r w:rsidRPr="006C4AB6">
        <w:rPr>
          <w:rFonts w:asciiTheme="majorBidi" w:hAnsiTheme="majorBidi" w:cstheme="majorBidi"/>
          <w:color w:val="0D0D0D" w:themeColor="text1" w:themeTint="F2"/>
        </w:rPr>
        <w:t xml:space="preserve"> Zira, </w:t>
      </w:r>
      <w:r w:rsidRPr="006C4AB6">
        <w:rPr>
          <w:rStyle w:val="Vurgu"/>
          <w:rFonts w:asciiTheme="majorBidi" w:hAnsiTheme="majorBidi" w:cstheme="majorBidi"/>
          <w:color w:val="0D0D0D" w:themeColor="text1" w:themeTint="F2"/>
        </w:rPr>
        <w:t>“İhsan ile davranmanın karşılığı, aynı şekilde ihsandır.”</w:t>
      </w:r>
      <w:r w:rsidRPr="006C4AB6">
        <w:rPr>
          <w:rFonts w:asciiTheme="majorBidi" w:hAnsiTheme="majorBidi" w:cstheme="majorBidi"/>
          <w:color w:val="0D0D0D" w:themeColor="text1" w:themeTint="F2"/>
        </w:rPr>
        <w:t> </w:t>
      </w:r>
      <w:r w:rsidR="00FE3E27" w:rsidRPr="006C4AB6">
        <w:rPr>
          <w:rStyle w:val="DipnotBavurusu"/>
          <w:rFonts w:asciiTheme="majorBidi" w:hAnsiTheme="majorBidi" w:cstheme="majorBidi"/>
          <w:color w:val="0D0D0D" w:themeColor="text1" w:themeTint="F2"/>
        </w:rPr>
        <w:footnoteReference w:id="16"/>
      </w:r>
    </w:p>
    <w:p w:rsidR="00A87708" w:rsidRPr="006C4AB6" w:rsidRDefault="00A87708" w:rsidP="006C4AB6">
      <w:pPr>
        <w:pStyle w:val="nest"/>
        <w:shd w:val="clear" w:color="auto" w:fill="FFFFFF"/>
        <w:spacing w:before="0" w:beforeAutospacing="0" w:after="68" w:afterAutospacing="0" w:line="360" w:lineRule="auto"/>
        <w:ind w:firstLine="708"/>
        <w:jc w:val="both"/>
        <w:rPr>
          <w:rFonts w:asciiTheme="majorBidi" w:hAnsiTheme="majorBidi" w:cstheme="majorBidi"/>
          <w:color w:val="0D0D0D" w:themeColor="text1" w:themeTint="F2"/>
        </w:rPr>
      </w:pPr>
      <w:r w:rsidRPr="006C4AB6">
        <w:rPr>
          <w:rFonts w:asciiTheme="majorBidi" w:hAnsiTheme="majorBidi" w:cstheme="majorBidi"/>
          <w:color w:val="0D0D0D" w:themeColor="text1" w:themeTint="F2"/>
        </w:rPr>
        <w:t>Kur"ân-ı Kerîm"de ihsan ile hareket edenlere “muhsin” denilmekte ve bu kimselerin bazı özelliklerine değinilmektedir: </w:t>
      </w:r>
      <w:r w:rsidRPr="006C4AB6">
        <w:rPr>
          <w:rStyle w:val="Vurgu"/>
          <w:rFonts w:asciiTheme="majorBidi" w:hAnsiTheme="majorBidi" w:cstheme="majorBidi"/>
          <w:color w:val="0D0D0D" w:themeColor="text1" w:themeTint="F2"/>
        </w:rPr>
        <w:t>“İşte bu âyetler, hikmet dolu Kitab"ın âyetleridir. Muhsin olanlara (iyilik yapanlara) bir hidayet ve bir rahmettir. Onlar ki namazı kılarlar, zekâtı verirler. Onlar âhirete de kesin olarak inanırlar.”</w:t>
      </w:r>
      <w:r w:rsidR="00793F5B" w:rsidRPr="006C4AB6">
        <w:rPr>
          <w:rStyle w:val="DipnotBavurusu"/>
          <w:rFonts w:asciiTheme="majorBidi" w:hAnsiTheme="majorBidi" w:cstheme="majorBidi"/>
          <w:i/>
          <w:iCs/>
          <w:color w:val="0D0D0D" w:themeColor="text1" w:themeTint="F2"/>
        </w:rPr>
        <w:footnoteReference w:id="17"/>
      </w:r>
      <w:r w:rsidRPr="006C4AB6">
        <w:rPr>
          <w:rFonts w:asciiTheme="majorBidi" w:hAnsiTheme="majorBidi" w:cstheme="majorBidi"/>
          <w:color w:val="0D0D0D" w:themeColor="text1" w:themeTint="F2"/>
        </w:rPr>
        <w:t> </w:t>
      </w:r>
      <w:r w:rsidRPr="006C4AB6">
        <w:rPr>
          <w:rStyle w:val="Vurgu"/>
          <w:rFonts w:asciiTheme="majorBidi" w:hAnsiTheme="majorBidi" w:cstheme="majorBidi"/>
          <w:color w:val="0D0D0D" w:themeColor="text1" w:themeTint="F2"/>
        </w:rPr>
        <w:t>“Onlar, Rableri tarafından gösterilen doğru yol üzerindedirler.”</w:t>
      </w:r>
      <w:r w:rsidRPr="006C4AB6">
        <w:rPr>
          <w:rFonts w:asciiTheme="majorBidi" w:hAnsiTheme="majorBidi" w:cstheme="majorBidi"/>
          <w:color w:val="0D0D0D" w:themeColor="text1" w:themeTint="F2"/>
        </w:rPr>
        <w:t> </w:t>
      </w:r>
      <w:r w:rsidR="00793F5B" w:rsidRPr="006C4AB6">
        <w:rPr>
          <w:rStyle w:val="DipnotBavurusu"/>
          <w:rFonts w:asciiTheme="majorBidi" w:hAnsiTheme="majorBidi" w:cstheme="majorBidi"/>
          <w:color w:val="0D0D0D" w:themeColor="text1" w:themeTint="F2"/>
        </w:rPr>
        <w:footnoteReference w:id="18"/>
      </w:r>
      <w:r w:rsidRPr="006C4AB6">
        <w:rPr>
          <w:rFonts w:asciiTheme="majorBidi" w:hAnsiTheme="majorBidi" w:cstheme="majorBidi"/>
          <w:color w:val="0D0D0D" w:themeColor="text1" w:themeTint="F2"/>
        </w:rPr>
        <w:t> </w:t>
      </w:r>
      <w:r w:rsidRPr="006C4AB6">
        <w:rPr>
          <w:rStyle w:val="Vurgu"/>
          <w:rFonts w:asciiTheme="majorBidi" w:hAnsiTheme="majorBidi" w:cstheme="majorBidi"/>
          <w:color w:val="0D0D0D" w:themeColor="text1" w:themeTint="F2"/>
        </w:rPr>
        <w:t xml:space="preserve">“Onlar, bollukta ve darlıkta Allah yolunda harcarlar, öfkelerini yenerler, insanları affederler, çirkin bir iş yaptıkları yahut nefislerine zulmettikleri zaman </w:t>
      </w:r>
      <w:r w:rsidRPr="006C4AB6">
        <w:rPr>
          <w:rStyle w:val="Vurgu"/>
          <w:rFonts w:asciiTheme="majorBidi" w:hAnsiTheme="majorBidi" w:cstheme="majorBidi"/>
          <w:color w:val="0D0D0D" w:themeColor="text1" w:themeTint="F2"/>
        </w:rPr>
        <w:lastRenderedPageBreak/>
        <w:t>Allah"ı hatırlarlar.”</w:t>
      </w:r>
      <w:r w:rsidR="00793F5B" w:rsidRPr="006C4AB6">
        <w:rPr>
          <w:rStyle w:val="DipnotBavurusu"/>
          <w:rFonts w:asciiTheme="majorBidi" w:hAnsiTheme="majorBidi" w:cstheme="majorBidi"/>
          <w:i/>
          <w:iCs/>
          <w:color w:val="0D0D0D" w:themeColor="text1" w:themeTint="F2"/>
        </w:rPr>
        <w:footnoteReference w:id="19"/>
      </w:r>
      <w:r w:rsidRPr="006C4AB6">
        <w:rPr>
          <w:rFonts w:asciiTheme="majorBidi" w:hAnsiTheme="majorBidi" w:cstheme="majorBidi"/>
          <w:color w:val="0D0D0D" w:themeColor="text1" w:themeTint="F2"/>
        </w:rPr>
        <w:t>  Neticede de Allah katında bu amellerinden dolayı mükâfatlandırılırlar.</w:t>
      </w:r>
      <w:r w:rsidR="00793F5B" w:rsidRPr="006C4AB6">
        <w:rPr>
          <w:rStyle w:val="DipnotBavurusu"/>
          <w:rFonts w:asciiTheme="majorBidi" w:hAnsiTheme="majorBidi" w:cstheme="majorBidi"/>
          <w:color w:val="0D0D0D" w:themeColor="text1" w:themeTint="F2"/>
        </w:rPr>
        <w:footnoteReference w:id="20"/>
      </w:r>
    </w:p>
    <w:p w:rsidR="00A87708" w:rsidRPr="006C4AB6" w:rsidRDefault="00A87708" w:rsidP="006C4AB6">
      <w:pPr>
        <w:pStyle w:val="nest"/>
        <w:shd w:val="clear" w:color="auto" w:fill="FFFFFF"/>
        <w:spacing w:before="0" w:beforeAutospacing="0" w:after="68" w:afterAutospacing="0" w:line="360" w:lineRule="auto"/>
        <w:ind w:firstLine="708"/>
        <w:jc w:val="both"/>
        <w:rPr>
          <w:rFonts w:asciiTheme="majorBidi" w:hAnsiTheme="majorBidi" w:cstheme="majorBidi"/>
          <w:color w:val="0D0D0D" w:themeColor="text1" w:themeTint="F2"/>
          <w:u w:val="single"/>
        </w:rPr>
      </w:pPr>
      <w:r w:rsidRPr="006C4AB6">
        <w:rPr>
          <w:rFonts w:asciiTheme="majorBidi" w:hAnsiTheme="majorBidi" w:cstheme="majorBidi"/>
          <w:color w:val="0D0D0D" w:themeColor="text1" w:themeTint="F2"/>
        </w:rPr>
        <w:t>Muhsinler her türlü iyi hasleti kendilerinde toplamak için çaba sarf eden, yaptıkları işleri de en güzel şekilde yerine getirmek için gayret gösteren kişilerdir. Çünkü en güzel olanı en güzel şekilde yapan Allah,</w:t>
      </w:r>
      <w:r w:rsidR="00793F5B" w:rsidRPr="006C4AB6">
        <w:rPr>
          <w:rStyle w:val="DipnotBavurusu"/>
          <w:rFonts w:asciiTheme="majorBidi" w:hAnsiTheme="majorBidi" w:cstheme="majorBidi"/>
          <w:color w:val="0D0D0D" w:themeColor="text1" w:themeTint="F2"/>
        </w:rPr>
        <w:footnoteReference w:id="21"/>
      </w:r>
      <w:r w:rsidR="000C3C84" w:rsidRPr="006C4AB6">
        <w:rPr>
          <w:rFonts w:asciiTheme="majorBidi" w:hAnsiTheme="majorBidi" w:cstheme="majorBidi"/>
          <w:color w:val="0D0D0D" w:themeColor="text1" w:themeTint="F2"/>
          <w:vertAlign w:val="superscript"/>
        </w:rPr>
        <w:t xml:space="preserve"> </w:t>
      </w:r>
      <w:r w:rsidRPr="006C4AB6">
        <w:rPr>
          <w:rFonts w:asciiTheme="majorBidi" w:hAnsiTheme="majorBidi" w:cstheme="majorBidi"/>
          <w:color w:val="0D0D0D" w:themeColor="text1" w:themeTint="F2"/>
        </w:rPr>
        <w:t>aynı şekilde insanlardan da işlerini güzel yapanlara muhabbet besler, onlara sevgi ve merhametiyle muamele eder.</w:t>
      </w:r>
      <w:r w:rsidR="00793F5B" w:rsidRPr="006C4AB6">
        <w:rPr>
          <w:rStyle w:val="DipnotBavurusu"/>
          <w:rFonts w:asciiTheme="majorBidi" w:hAnsiTheme="majorBidi" w:cstheme="majorBidi"/>
          <w:color w:val="0D0D0D" w:themeColor="text1" w:themeTint="F2"/>
        </w:rPr>
        <w:footnoteReference w:id="22"/>
      </w:r>
      <w:r w:rsidRPr="006C4AB6">
        <w:rPr>
          <w:rFonts w:asciiTheme="majorBidi" w:hAnsiTheme="majorBidi" w:cstheme="majorBidi"/>
          <w:color w:val="0D0D0D" w:themeColor="text1" w:themeTint="F2"/>
        </w:rPr>
        <w:t> Bundan dolayı Peygamber Efendimiz, </w:t>
      </w:r>
      <w:r w:rsidRPr="006C4AB6">
        <w:rPr>
          <w:rStyle w:val="Vurgu"/>
          <w:rFonts w:asciiTheme="majorBidi" w:hAnsiTheme="majorBidi" w:cstheme="majorBidi"/>
          <w:color w:val="0D0D0D" w:themeColor="text1" w:themeTint="F2"/>
        </w:rPr>
        <w:t>“Allah"ım! Benim yaratılışımı güzel kıldığın gibi ahlâkımı da güzelleştir.”</w:t>
      </w:r>
      <w:r w:rsidRPr="006C4AB6">
        <w:rPr>
          <w:rFonts w:asciiTheme="majorBidi" w:hAnsiTheme="majorBidi" w:cstheme="majorBidi"/>
          <w:color w:val="0D0D0D" w:themeColor="text1" w:themeTint="F2"/>
        </w:rPr>
        <w:t> </w:t>
      </w:r>
      <w:r w:rsidR="00793F5B" w:rsidRPr="006C4AB6">
        <w:rPr>
          <w:rStyle w:val="DipnotBavurusu"/>
          <w:rFonts w:asciiTheme="majorBidi" w:hAnsiTheme="majorBidi" w:cstheme="majorBidi"/>
          <w:color w:val="0D0D0D" w:themeColor="text1" w:themeTint="F2"/>
        </w:rPr>
        <w:footnoteReference w:id="23"/>
      </w:r>
      <w:r w:rsidRPr="006C4AB6">
        <w:rPr>
          <w:rFonts w:asciiTheme="majorBidi" w:hAnsiTheme="majorBidi" w:cstheme="majorBidi"/>
          <w:color w:val="0D0D0D" w:themeColor="text1" w:themeTint="F2"/>
        </w:rPr>
        <w:t xml:space="preserve"> şeklinde dua etmiştir. Çünkü </w:t>
      </w:r>
      <w:r w:rsidRPr="006C4AB6">
        <w:rPr>
          <w:rFonts w:asciiTheme="majorBidi" w:hAnsiTheme="majorBidi" w:cstheme="majorBidi"/>
          <w:color w:val="0D0D0D" w:themeColor="text1" w:themeTint="F2"/>
          <w:u w:val="single"/>
        </w:rPr>
        <w:t>en güzel surette yaratılan insanın sorumluluklarını da en iyi şekilde yerine getirmesi sürekli ihsan ile karşılaşması için gereklidir.</w:t>
      </w:r>
    </w:p>
    <w:p w:rsidR="00A87708" w:rsidRPr="006C4AB6" w:rsidRDefault="00A87708" w:rsidP="006C4AB6">
      <w:pPr>
        <w:pStyle w:val="nest"/>
        <w:shd w:val="clear" w:color="auto" w:fill="FFFFFF"/>
        <w:spacing w:before="0" w:beforeAutospacing="0" w:after="68" w:afterAutospacing="0" w:line="360" w:lineRule="auto"/>
        <w:ind w:firstLine="708"/>
        <w:jc w:val="both"/>
        <w:rPr>
          <w:rFonts w:asciiTheme="majorBidi" w:hAnsiTheme="majorBidi" w:cstheme="majorBidi"/>
          <w:color w:val="0D0D0D" w:themeColor="text1" w:themeTint="F2"/>
        </w:rPr>
      </w:pPr>
      <w:r w:rsidRPr="006C4AB6">
        <w:rPr>
          <w:rFonts w:asciiTheme="majorBidi" w:hAnsiTheme="majorBidi" w:cstheme="majorBidi"/>
          <w:color w:val="0D0D0D" w:themeColor="text1" w:themeTint="F2"/>
        </w:rPr>
        <w:t>Kur"ân-ı Kerîm"de, </w:t>
      </w:r>
      <w:r w:rsidRPr="006C4AB6">
        <w:rPr>
          <w:rStyle w:val="Vurgu"/>
          <w:rFonts w:asciiTheme="majorBidi" w:hAnsiTheme="majorBidi" w:cstheme="majorBidi"/>
          <w:color w:val="0D0D0D" w:themeColor="text1" w:themeTint="F2"/>
        </w:rPr>
        <w:t>“Hayır, öyle değil! Kim "ihsan" derecesine yükselerek özünü Allah"a teslim ederse, onun mükâfatı Rabbinin katındadır. Artık onlara korku yoktur, onlar üzülmeyeceklerdir.”</w:t>
      </w:r>
      <w:r w:rsidRPr="006C4AB6">
        <w:rPr>
          <w:rFonts w:asciiTheme="majorBidi" w:hAnsiTheme="majorBidi" w:cstheme="majorBidi"/>
          <w:color w:val="0D0D0D" w:themeColor="text1" w:themeTint="F2"/>
        </w:rPr>
        <w:t> </w:t>
      </w:r>
      <w:r w:rsidR="00793F5B" w:rsidRPr="006C4AB6">
        <w:rPr>
          <w:rStyle w:val="DipnotBavurusu"/>
          <w:rFonts w:asciiTheme="majorBidi" w:hAnsiTheme="majorBidi" w:cstheme="majorBidi"/>
          <w:color w:val="0D0D0D" w:themeColor="text1" w:themeTint="F2"/>
        </w:rPr>
        <w:footnoteReference w:id="24"/>
      </w:r>
      <w:r w:rsidRPr="006C4AB6">
        <w:rPr>
          <w:rFonts w:asciiTheme="majorBidi" w:hAnsiTheme="majorBidi" w:cstheme="majorBidi"/>
          <w:color w:val="0D0D0D" w:themeColor="text1" w:themeTint="F2"/>
        </w:rPr>
        <w:t> ve </w:t>
      </w:r>
      <w:r w:rsidRPr="006C4AB6">
        <w:rPr>
          <w:rStyle w:val="Vurgu"/>
          <w:rFonts w:asciiTheme="majorBidi" w:hAnsiTheme="majorBidi" w:cstheme="majorBidi"/>
          <w:color w:val="0D0D0D" w:themeColor="text1" w:themeTint="F2"/>
        </w:rPr>
        <w:t>“Kimin dini, ihsan sahibi olarak kendini Allah"a teslim eden ve hakka yönelen İbrâhim"in dinine tâbi olan kimsenin dininden daha güzel olabilir?”</w:t>
      </w:r>
      <w:r w:rsidR="00793F5B" w:rsidRPr="006C4AB6">
        <w:rPr>
          <w:rStyle w:val="DipnotBavurusu"/>
          <w:rFonts w:asciiTheme="majorBidi" w:hAnsiTheme="majorBidi" w:cstheme="majorBidi"/>
          <w:i/>
          <w:iCs/>
          <w:color w:val="0D0D0D" w:themeColor="text1" w:themeTint="F2"/>
        </w:rPr>
        <w:footnoteReference w:id="25"/>
      </w:r>
      <w:r w:rsidRPr="006C4AB6">
        <w:rPr>
          <w:rFonts w:asciiTheme="majorBidi" w:hAnsiTheme="majorBidi" w:cstheme="majorBidi"/>
          <w:color w:val="0D0D0D" w:themeColor="text1" w:themeTint="F2"/>
        </w:rPr>
        <w:t>  âyetlerinde inancın gereğinin ihsan ile yerine getirilmesinin önemine vurgu yapılmakta ve bu şekilde davrananların mükâfat görecekleri bildirilmektedir. Peygamber Efendimiz de buna binaen, abdest alırken itina gösteren, huşû içerisinde ve güzelce abdest alan kimsenin namaz kılana kadar geçirdiği süredeki günahlarının affolunacağını müjdelemiştir.</w:t>
      </w:r>
      <w:r w:rsidR="00793F5B" w:rsidRPr="006C4AB6">
        <w:rPr>
          <w:rStyle w:val="DipnotBavurusu"/>
          <w:rFonts w:asciiTheme="majorBidi" w:hAnsiTheme="majorBidi" w:cstheme="majorBidi"/>
          <w:color w:val="0D0D0D" w:themeColor="text1" w:themeTint="F2"/>
        </w:rPr>
        <w:footnoteReference w:id="26"/>
      </w:r>
      <w:r w:rsidRPr="006C4AB6">
        <w:rPr>
          <w:rFonts w:asciiTheme="majorBidi" w:hAnsiTheme="majorBidi" w:cstheme="majorBidi"/>
          <w:color w:val="0D0D0D" w:themeColor="text1" w:themeTint="F2"/>
        </w:rPr>
        <w:t> Bu durumun oruç, zekât, hac, kurban gibi diğer bütün ibadetler için de geçerli olduğunu değişik münasebetlerde belirtmiştir.</w:t>
      </w:r>
    </w:p>
    <w:p w:rsidR="007767E0" w:rsidRPr="006C4AB6" w:rsidRDefault="00A87708" w:rsidP="006C4AB6">
      <w:pPr>
        <w:pStyle w:val="nest"/>
        <w:shd w:val="clear" w:color="auto" w:fill="FFFFFF"/>
        <w:spacing w:before="0" w:beforeAutospacing="0" w:after="68" w:afterAutospacing="0" w:line="360" w:lineRule="auto"/>
        <w:ind w:firstLine="708"/>
        <w:jc w:val="both"/>
        <w:rPr>
          <w:rFonts w:asciiTheme="majorBidi" w:hAnsiTheme="majorBidi" w:cstheme="majorBidi"/>
          <w:color w:val="0D0D0D" w:themeColor="text1" w:themeTint="F2"/>
        </w:rPr>
      </w:pPr>
      <w:r w:rsidRPr="006C4AB6">
        <w:rPr>
          <w:rFonts w:asciiTheme="majorBidi" w:hAnsiTheme="majorBidi" w:cstheme="majorBidi"/>
          <w:b/>
          <w:bCs/>
          <w:color w:val="0D0D0D" w:themeColor="text1" w:themeTint="F2"/>
        </w:rPr>
        <w:t>İhsan, sadece Allah"ın huzurunda ve ibadetlerde değil aynı zamanda insan ilişkilerinde ve canlı cansız bütün varlıklar karşısında geçerli olan bir erdemdir.</w:t>
      </w:r>
      <w:r w:rsidRPr="006C4AB6">
        <w:rPr>
          <w:rFonts w:asciiTheme="majorBidi" w:hAnsiTheme="majorBidi" w:cstheme="majorBidi"/>
          <w:color w:val="0D0D0D" w:themeColor="text1" w:themeTint="F2"/>
        </w:rPr>
        <w:t xml:space="preserve"> </w:t>
      </w:r>
      <w:r w:rsidRPr="006C4AB6">
        <w:rPr>
          <w:rFonts w:asciiTheme="majorBidi" w:hAnsiTheme="majorBidi" w:cstheme="majorBidi"/>
          <w:color w:val="0D0D0D" w:themeColor="text1" w:themeTint="F2"/>
          <w:u w:val="single"/>
        </w:rPr>
        <w:t>İhsanda bulunulacak insanların başında ana baba, yakın akrabalar, yetimler, yoksullar, yakın komşular, uzak komşular, arkadaşlar, hizmetçiler gelmektedir.</w:t>
      </w:r>
      <w:r w:rsidR="00A84921" w:rsidRPr="006C4AB6">
        <w:rPr>
          <w:rStyle w:val="DipnotBavurusu"/>
          <w:rFonts w:asciiTheme="majorBidi" w:hAnsiTheme="majorBidi" w:cstheme="majorBidi"/>
          <w:color w:val="0D0D0D" w:themeColor="text1" w:themeTint="F2"/>
        </w:rPr>
        <w:footnoteReference w:id="27"/>
      </w:r>
      <w:r w:rsidRPr="006C4AB6">
        <w:rPr>
          <w:rFonts w:asciiTheme="majorBidi" w:hAnsiTheme="majorBidi" w:cstheme="majorBidi"/>
          <w:color w:val="0D0D0D" w:themeColor="text1" w:themeTint="F2"/>
        </w:rPr>
        <w:t>Allah"ın anne babaya ihsanı kendisine kulluktan sonra zikretmesi</w:t>
      </w:r>
      <w:r w:rsidR="00A84921" w:rsidRPr="006C4AB6">
        <w:rPr>
          <w:rStyle w:val="DipnotBavurusu"/>
          <w:rFonts w:asciiTheme="majorBidi" w:hAnsiTheme="majorBidi" w:cstheme="majorBidi"/>
          <w:color w:val="0D0D0D" w:themeColor="text1" w:themeTint="F2"/>
        </w:rPr>
        <w:footnoteReference w:id="28"/>
      </w:r>
      <w:r w:rsidR="000C3C84" w:rsidRPr="006C4AB6">
        <w:rPr>
          <w:rFonts w:asciiTheme="majorBidi" w:hAnsiTheme="majorBidi" w:cstheme="majorBidi"/>
          <w:color w:val="0D0D0D" w:themeColor="text1" w:themeTint="F2"/>
          <w:vertAlign w:val="superscript"/>
        </w:rPr>
        <w:t xml:space="preserve"> </w:t>
      </w:r>
      <w:r w:rsidRPr="006C4AB6">
        <w:rPr>
          <w:rFonts w:asciiTheme="majorBidi" w:hAnsiTheme="majorBidi" w:cstheme="majorBidi"/>
          <w:color w:val="0D0D0D" w:themeColor="text1" w:themeTint="F2"/>
        </w:rPr>
        <w:t> ve </w:t>
      </w:r>
      <w:r w:rsidRPr="006C4AB6">
        <w:rPr>
          <w:rStyle w:val="Vurgu"/>
          <w:rFonts w:asciiTheme="majorBidi" w:hAnsiTheme="majorBidi" w:cstheme="majorBidi"/>
          <w:color w:val="0D0D0D" w:themeColor="text1" w:themeTint="F2"/>
        </w:rPr>
        <w:t>“Eğer onlardan biri ya da her ikisi senin</w:t>
      </w:r>
      <w:r w:rsidR="005D78EC" w:rsidRPr="006C4AB6">
        <w:rPr>
          <w:rStyle w:val="Vurgu"/>
          <w:rFonts w:asciiTheme="majorBidi" w:hAnsiTheme="majorBidi" w:cstheme="majorBidi"/>
          <w:color w:val="0D0D0D" w:themeColor="text1" w:themeTint="F2"/>
        </w:rPr>
        <w:t xml:space="preserve"> </w:t>
      </w:r>
      <w:r w:rsidRPr="006C4AB6">
        <w:rPr>
          <w:rStyle w:val="Vurgu"/>
          <w:rFonts w:asciiTheme="majorBidi" w:hAnsiTheme="majorBidi" w:cstheme="majorBidi"/>
          <w:color w:val="0D0D0D" w:themeColor="text1" w:themeTint="F2"/>
        </w:rPr>
        <w:t xml:space="preserve">yanında yaşlanırsa, sakın onlara "öf!" bile deme; onları azarlama, onlara saygılı, güzel söz söyle. </w:t>
      </w:r>
      <w:r w:rsidRPr="006C4AB6">
        <w:rPr>
          <w:rStyle w:val="Vurgu"/>
          <w:rFonts w:asciiTheme="majorBidi" w:hAnsiTheme="majorBidi" w:cstheme="majorBidi"/>
          <w:color w:val="0D0D0D" w:themeColor="text1" w:themeTint="F2"/>
        </w:rPr>
        <w:lastRenderedPageBreak/>
        <w:t>Onları esirgeyerek alçakgönüllülükle üzerlerine kol kanat ger.”</w:t>
      </w:r>
      <w:r w:rsidRPr="006C4AB6">
        <w:rPr>
          <w:rFonts w:asciiTheme="majorBidi" w:hAnsiTheme="majorBidi" w:cstheme="majorBidi"/>
          <w:color w:val="0D0D0D" w:themeColor="text1" w:themeTint="F2"/>
        </w:rPr>
        <w:t> </w:t>
      </w:r>
      <w:r w:rsidR="00A84921" w:rsidRPr="006C4AB6">
        <w:rPr>
          <w:rStyle w:val="DipnotBavurusu"/>
          <w:rFonts w:asciiTheme="majorBidi" w:hAnsiTheme="majorBidi" w:cstheme="majorBidi"/>
          <w:color w:val="0D0D0D" w:themeColor="text1" w:themeTint="F2"/>
        </w:rPr>
        <w:footnoteReference w:id="29"/>
      </w:r>
      <w:r w:rsidRPr="006C4AB6">
        <w:rPr>
          <w:rFonts w:asciiTheme="majorBidi" w:hAnsiTheme="majorBidi" w:cstheme="majorBidi"/>
          <w:color w:val="0D0D0D" w:themeColor="text1" w:themeTint="F2"/>
        </w:rPr>
        <w:t xml:space="preserve"> buyurması onlara karşı ideal davranışın ihsan şeklinde olmasına işaret etmektedir. </w:t>
      </w:r>
    </w:p>
    <w:p w:rsidR="0066533A" w:rsidRPr="006C4AB6" w:rsidRDefault="00A87708" w:rsidP="006C4AB6">
      <w:pPr>
        <w:pStyle w:val="cont"/>
        <w:shd w:val="clear" w:color="auto" w:fill="FFFFFF"/>
        <w:spacing w:before="0" w:beforeAutospacing="0" w:after="68" w:afterAutospacing="0" w:line="360" w:lineRule="auto"/>
        <w:ind w:firstLine="708"/>
        <w:jc w:val="both"/>
        <w:rPr>
          <w:rFonts w:asciiTheme="majorBidi" w:hAnsiTheme="majorBidi" w:cstheme="majorBidi"/>
          <w:color w:val="0D0D0D" w:themeColor="text1" w:themeTint="F2"/>
        </w:rPr>
      </w:pPr>
      <w:r w:rsidRPr="006C4AB6">
        <w:rPr>
          <w:rFonts w:asciiTheme="majorBidi" w:hAnsiTheme="majorBidi" w:cstheme="majorBidi"/>
          <w:color w:val="0D0D0D" w:themeColor="text1" w:themeTint="F2"/>
        </w:rPr>
        <w:t>Allah Resûlü</w:t>
      </w:r>
      <w:r w:rsidR="005D78EC" w:rsidRPr="006C4AB6">
        <w:rPr>
          <w:rFonts w:asciiTheme="majorBidi" w:hAnsiTheme="majorBidi" w:cstheme="majorBidi"/>
          <w:color w:val="0D0D0D" w:themeColor="text1" w:themeTint="F2"/>
        </w:rPr>
        <w:t xml:space="preserve"> (s.a.v)</w:t>
      </w:r>
      <w:r w:rsidRPr="006C4AB6">
        <w:rPr>
          <w:rFonts w:asciiTheme="majorBidi" w:hAnsiTheme="majorBidi" w:cstheme="majorBidi"/>
          <w:color w:val="0D0D0D" w:themeColor="text1" w:themeTint="F2"/>
        </w:rPr>
        <w:t xml:space="preserve"> aynı şekilde anne babanın çocuklarla olan ilişkilerinde de ihsanı elden bırakmamaları, onları terbiye edip iyi birer insan olarak topluma kazandırırken iyilikle davranmalarını istemiştir. </w:t>
      </w:r>
    </w:p>
    <w:p w:rsidR="007767E0" w:rsidRPr="006C4AB6" w:rsidRDefault="0066533A" w:rsidP="006C4AB6">
      <w:pPr>
        <w:pStyle w:val="cont"/>
        <w:shd w:val="clear" w:color="auto" w:fill="FFFFFF"/>
        <w:spacing w:before="0" w:beforeAutospacing="0" w:after="68" w:afterAutospacing="0" w:line="360" w:lineRule="auto"/>
        <w:ind w:firstLine="708"/>
        <w:jc w:val="both"/>
        <w:rPr>
          <w:rFonts w:asciiTheme="majorBidi" w:hAnsiTheme="majorBidi" w:cstheme="majorBidi"/>
          <w:color w:val="0D0D0D" w:themeColor="text1" w:themeTint="F2"/>
        </w:rPr>
      </w:pPr>
      <w:r w:rsidRPr="006C4AB6">
        <w:rPr>
          <w:rFonts w:asciiTheme="majorBidi" w:hAnsiTheme="majorBidi" w:cstheme="majorBidi"/>
          <w:color w:val="0D0D0D" w:themeColor="text1" w:themeTint="F2"/>
        </w:rPr>
        <w:t xml:space="preserve">Allah Resûlü (s.a.v), </w:t>
      </w:r>
      <w:r w:rsidR="007767E0" w:rsidRPr="006C4AB6">
        <w:rPr>
          <w:rFonts w:asciiTheme="majorBidi" w:hAnsiTheme="majorBidi" w:cstheme="majorBidi"/>
          <w:color w:val="0D0D0D" w:themeColor="text1" w:themeTint="F2"/>
        </w:rPr>
        <w:t>işlerin ihsan ile yapılmasının gerekliliği ve bu şekilde yapılması hâlinde mükâfatının da kat kat verileceğini vurgulamıştır:</w:t>
      </w:r>
    </w:p>
    <w:p w:rsidR="00A87708" w:rsidRPr="006C4AB6" w:rsidRDefault="00A87708" w:rsidP="006C4AB6">
      <w:pPr>
        <w:pStyle w:val="cont"/>
        <w:shd w:val="clear" w:color="auto" w:fill="FFFFFF"/>
        <w:spacing w:before="0" w:beforeAutospacing="0" w:after="68" w:afterAutospacing="0" w:line="360" w:lineRule="auto"/>
        <w:jc w:val="both"/>
        <w:rPr>
          <w:rFonts w:asciiTheme="majorBidi" w:hAnsiTheme="majorBidi" w:cstheme="majorBidi"/>
          <w:color w:val="0D0D0D" w:themeColor="text1" w:themeTint="F2"/>
        </w:rPr>
      </w:pPr>
      <w:r w:rsidRPr="006C4AB6">
        <w:rPr>
          <w:rStyle w:val="Vurgu"/>
          <w:rFonts w:asciiTheme="majorBidi" w:hAnsiTheme="majorBidi" w:cstheme="majorBidi"/>
          <w:color w:val="0D0D0D" w:themeColor="text1" w:themeTint="F2"/>
        </w:rPr>
        <w:t>“Kim yanındaki cariyeyi terbiye eder ama ihsan ile terbiye eder, okutup yetiştirir ama ihsan ile okutup yetiştirirse, özgürlüğüne kavuşturur sonunda da evlen(dir)irse iki mükâfat kazanır.”</w:t>
      </w:r>
      <w:r w:rsidRPr="006C4AB6">
        <w:rPr>
          <w:rFonts w:asciiTheme="majorBidi" w:hAnsiTheme="majorBidi" w:cstheme="majorBidi"/>
          <w:color w:val="0D0D0D" w:themeColor="text1" w:themeTint="F2"/>
        </w:rPr>
        <w:t> </w:t>
      </w:r>
      <w:r w:rsidR="00A84921" w:rsidRPr="006C4AB6">
        <w:rPr>
          <w:rStyle w:val="DipnotBavurusu"/>
          <w:rFonts w:asciiTheme="majorBidi" w:hAnsiTheme="majorBidi" w:cstheme="majorBidi"/>
          <w:color w:val="0D0D0D" w:themeColor="text1" w:themeTint="F2"/>
        </w:rPr>
        <w:footnoteReference w:id="30"/>
      </w:r>
      <w:r w:rsidRPr="006C4AB6">
        <w:rPr>
          <w:rFonts w:asciiTheme="majorBidi" w:hAnsiTheme="majorBidi" w:cstheme="majorBidi"/>
          <w:color w:val="0D0D0D" w:themeColor="text1" w:themeTint="F2"/>
        </w:rPr>
        <w:t> </w:t>
      </w:r>
    </w:p>
    <w:p w:rsidR="007767E0" w:rsidRPr="006C4AB6" w:rsidRDefault="00A87708" w:rsidP="006C4AB6">
      <w:pPr>
        <w:pStyle w:val="nest"/>
        <w:shd w:val="clear" w:color="auto" w:fill="FFFFFF"/>
        <w:spacing w:before="0" w:beforeAutospacing="0" w:after="68" w:afterAutospacing="0" w:line="360" w:lineRule="auto"/>
        <w:jc w:val="both"/>
        <w:rPr>
          <w:rFonts w:asciiTheme="majorBidi" w:hAnsiTheme="majorBidi" w:cstheme="majorBidi"/>
          <w:color w:val="0D0D0D" w:themeColor="text1" w:themeTint="F2"/>
        </w:rPr>
      </w:pPr>
      <w:r w:rsidRPr="006C4AB6">
        <w:rPr>
          <w:rFonts w:asciiTheme="majorBidi" w:hAnsiTheme="majorBidi" w:cstheme="majorBidi"/>
          <w:color w:val="0D0D0D" w:themeColor="text1" w:themeTint="F2"/>
        </w:rPr>
        <w:t>Peygamber Efendimiz, </w:t>
      </w:r>
      <w:r w:rsidRPr="006C4AB6">
        <w:rPr>
          <w:rStyle w:val="Vurgu"/>
          <w:rFonts w:asciiTheme="majorBidi" w:hAnsiTheme="majorBidi" w:cstheme="majorBidi"/>
          <w:color w:val="0D0D0D" w:themeColor="text1" w:themeTint="F2"/>
        </w:rPr>
        <w:t>“İnsanlar iyilik yaparlarsa biz de iyilik yaparız, zulmederlerse biz de zulmederiz." diyen zayıf karakterli kimseler olmayın. Bilakis iyilik yaptıklarında insanlara iyilik yapmayı, kötülük yaptıklarında ise onlara zulmetmemeyi alışkanlık hâline getirin.”</w:t>
      </w:r>
      <w:r w:rsidRPr="006C4AB6">
        <w:rPr>
          <w:rFonts w:asciiTheme="majorBidi" w:hAnsiTheme="majorBidi" w:cstheme="majorBidi"/>
          <w:color w:val="0D0D0D" w:themeColor="text1" w:themeTint="F2"/>
        </w:rPr>
        <w:t> </w:t>
      </w:r>
      <w:r w:rsidR="00A84921" w:rsidRPr="006C4AB6">
        <w:rPr>
          <w:rStyle w:val="DipnotBavurusu"/>
          <w:rFonts w:asciiTheme="majorBidi" w:hAnsiTheme="majorBidi" w:cstheme="majorBidi"/>
          <w:color w:val="0D0D0D" w:themeColor="text1" w:themeTint="F2"/>
        </w:rPr>
        <w:footnoteReference w:id="31"/>
      </w:r>
      <w:r w:rsidRPr="006C4AB6">
        <w:rPr>
          <w:rFonts w:asciiTheme="majorBidi" w:hAnsiTheme="majorBidi" w:cstheme="majorBidi"/>
          <w:color w:val="0D0D0D" w:themeColor="text1" w:themeTint="F2"/>
        </w:rPr>
        <w:t xml:space="preserve"> buyurur. </w:t>
      </w:r>
    </w:p>
    <w:p w:rsidR="00A87708" w:rsidRPr="006C4AB6" w:rsidRDefault="005D78EC" w:rsidP="006C4AB6">
      <w:pPr>
        <w:pStyle w:val="nest"/>
        <w:shd w:val="clear" w:color="auto" w:fill="FFFFFF"/>
        <w:spacing w:before="0" w:beforeAutospacing="0" w:after="68" w:afterAutospacing="0" w:line="360" w:lineRule="auto"/>
        <w:ind w:firstLine="708"/>
        <w:jc w:val="both"/>
        <w:rPr>
          <w:rFonts w:asciiTheme="majorBidi" w:hAnsiTheme="majorBidi" w:cstheme="majorBidi"/>
          <w:color w:val="0D0D0D" w:themeColor="text1" w:themeTint="F2"/>
        </w:rPr>
      </w:pPr>
      <w:r w:rsidRPr="006C4AB6">
        <w:rPr>
          <w:rFonts w:asciiTheme="majorBidi" w:hAnsiTheme="majorBidi" w:cstheme="majorBidi"/>
          <w:color w:val="0D0D0D" w:themeColor="text1" w:themeTint="F2"/>
          <w:u w:val="single"/>
        </w:rPr>
        <w:t>İ</w:t>
      </w:r>
      <w:r w:rsidR="00A87708" w:rsidRPr="006C4AB6">
        <w:rPr>
          <w:rFonts w:asciiTheme="majorBidi" w:hAnsiTheme="majorBidi" w:cstheme="majorBidi"/>
          <w:color w:val="0D0D0D" w:themeColor="text1" w:themeTint="F2"/>
          <w:u w:val="single"/>
        </w:rPr>
        <w:t>nsanların kendi aralarında yaptıkları davranışların ihsan boyutuna ulaşması için karşılık beklenmeden sırf Allah rızası için yapılması gerekir</w:t>
      </w:r>
      <w:r w:rsidR="00A87708" w:rsidRPr="006C4AB6">
        <w:rPr>
          <w:rFonts w:asciiTheme="majorBidi" w:hAnsiTheme="majorBidi" w:cstheme="majorBidi"/>
          <w:color w:val="0D0D0D" w:themeColor="text1" w:themeTint="F2"/>
        </w:rPr>
        <w:t xml:space="preserve">. </w:t>
      </w:r>
      <w:r w:rsidR="00A87708" w:rsidRPr="006C4AB6">
        <w:rPr>
          <w:rFonts w:asciiTheme="majorBidi" w:hAnsiTheme="majorBidi" w:cstheme="majorBidi"/>
          <w:color w:val="0D0D0D" w:themeColor="text1" w:themeTint="F2"/>
          <w:u w:val="single"/>
        </w:rPr>
        <w:t>Öte taraftan hata ve bilgisizlik gibi nedenlerle yapılan kötülüklere karşı da aynı şekilde kötülükle cevap verilmemesinin gereği vurgulanır.</w:t>
      </w:r>
      <w:r w:rsidR="00A87708" w:rsidRPr="006C4AB6">
        <w:rPr>
          <w:rFonts w:asciiTheme="majorBidi" w:hAnsiTheme="majorBidi" w:cstheme="majorBidi"/>
          <w:color w:val="0D0D0D" w:themeColor="text1" w:themeTint="F2"/>
        </w:rPr>
        <w:t xml:space="preserve"> İnsanların fazileti de zaten bu durumlarda sergiledikleri tutumlarda ortaya çıkar. Allah Resûlü bu şekilde yapılan kötülüklere karşılık verilmeyerek ihsanda bulunulmasını ister. Çünkü </w:t>
      </w:r>
      <w:r w:rsidR="00A87708" w:rsidRPr="006C4AB6">
        <w:rPr>
          <w:rFonts w:asciiTheme="majorBidi" w:hAnsiTheme="majorBidi" w:cstheme="majorBidi"/>
          <w:color w:val="0D0D0D" w:themeColor="text1" w:themeTint="F2"/>
          <w:u w:val="single"/>
        </w:rPr>
        <w:t>bazı durumlarda muhataba iyilikte bulunularak bazen de yaptığı kötülüğe karşılık verilmeyerek ihsanda bulunulur.</w:t>
      </w:r>
    </w:p>
    <w:p w:rsidR="00A87708" w:rsidRPr="006C4AB6" w:rsidRDefault="00A87708" w:rsidP="006C4AB6">
      <w:pPr>
        <w:pStyle w:val="nest"/>
        <w:shd w:val="clear" w:color="auto" w:fill="FFFFFF"/>
        <w:spacing w:before="0" w:beforeAutospacing="0" w:after="68" w:afterAutospacing="0" w:line="360" w:lineRule="auto"/>
        <w:jc w:val="both"/>
        <w:rPr>
          <w:rFonts w:asciiTheme="majorBidi" w:hAnsiTheme="majorBidi" w:cstheme="majorBidi"/>
          <w:color w:val="0D0D0D" w:themeColor="text1" w:themeTint="F2"/>
        </w:rPr>
      </w:pPr>
      <w:r w:rsidRPr="006C4AB6">
        <w:rPr>
          <w:rFonts w:asciiTheme="majorBidi" w:hAnsiTheme="majorBidi" w:cstheme="majorBidi"/>
          <w:color w:val="0D0D0D" w:themeColor="text1" w:themeTint="F2"/>
        </w:rPr>
        <w:t>Allah Resûlü akrabalara karşı ihsan hususunda da, </w:t>
      </w:r>
      <w:r w:rsidRPr="006C4AB6">
        <w:rPr>
          <w:rStyle w:val="Vurgu"/>
          <w:rFonts w:asciiTheme="majorBidi" w:hAnsiTheme="majorBidi" w:cstheme="majorBidi"/>
          <w:color w:val="0D0D0D" w:themeColor="text1" w:themeTint="F2"/>
        </w:rPr>
        <w:t>“Faziletlerin en üstünü, seninle akrabalık bağlarını kesenle ilişkini sürdürmen, sana vermeyene vermen, sana kötü söz söyleyeni bağışlamandır.”</w:t>
      </w:r>
      <w:r w:rsidR="00A84921" w:rsidRPr="006C4AB6">
        <w:rPr>
          <w:rStyle w:val="DipnotBavurusu"/>
          <w:rFonts w:asciiTheme="majorBidi" w:hAnsiTheme="majorBidi" w:cstheme="majorBidi"/>
          <w:i/>
          <w:iCs/>
          <w:color w:val="0D0D0D" w:themeColor="text1" w:themeTint="F2"/>
        </w:rPr>
        <w:footnoteReference w:id="32"/>
      </w:r>
      <w:r w:rsidRPr="006C4AB6">
        <w:rPr>
          <w:rFonts w:asciiTheme="majorBidi" w:hAnsiTheme="majorBidi" w:cstheme="majorBidi"/>
          <w:color w:val="0D0D0D" w:themeColor="text1" w:themeTint="F2"/>
        </w:rPr>
        <w:t>  buyurur. O, </w:t>
      </w:r>
      <w:r w:rsidRPr="006C4AB6">
        <w:rPr>
          <w:rStyle w:val="Vurgu"/>
          <w:rFonts w:asciiTheme="majorBidi" w:hAnsiTheme="majorBidi" w:cstheme="majorBidi"/>
          <w:color w:val="0D0D0D" w:themeColor="text1" w:themeTint="F2"/>
        </w:rPr>
        <w:t>“Komşuna ihsanda bulun ki mümin olasın.”</w:t>
      </w:r>
      <w:r w:rsidRPr="006C4AB6">
        <w:rPr>
          <w:rFonts w:asciiTheme="majorBidi" w:hAnsiTheme="majorBidi" w:cstheme="majorBidi"/>
          <w:color w:val="0D0D0D" w:themeColor="text1" w:themeTint="F2"/>
        </w:rPr>
        <w:t> </w:t>
      </w:r>
      <w:r w:rsidR="00A84921" w:rsidRPr="006C4AB6">
        <w:rPr>
          <w:rStyle w:val="DipnotBavurusu"/>
          <w:rFonts w:asciiTheme="majorBidi" w:hAnsiTheme="majorBidi" w:cstheme="majorBidi"/>
          <w:color w:val="0D0D0D" w:themeColor="text1" w:themeTint="F2"/>
        </w:rPr>
        <w:footnoteReference w:id="33"/>
      </w:r>
      <w:r w:rsidRPr="006C4AB6">
        <w:rPr>
          <w:rFonts w:asciiTheme="majorBidi" w:hAnsiTheme="majorBidi" w:cstheme="majorBidi"/>
          <w:color w:val="0D0D0D" w:themeColor="text1" w:themeTint="F2"/>
        </w:rPr>
        <w:t> buyurmakla komşulara gösterilmesi gereken ideal tavrı, bir anlamda inanan insan olmanın öncelikli gereği olduğuna işaret eder.</w:t>
      </w:r>
    </w:p>
    <w:p w:rsidR="0066533A" w:rsidRPr="006C4AB6" w:rsidRDefault="00A87708" w:rsidP="006C4AB6">
      <w:pPr>
        <w:pStyle w:val="nest"/>
        <w:shd w:val="clear" w:color="auto" w:fill="FFFFFF"/>
        <w:spacing w:before="0" w:beforeAutospacing="0" w:after="68" w:afterAutospacing="0" w:line="360" w:lineRule="auto"/>
        <w:ind w:firstLine="708"/>
        <w:jc w:val="both"/>
        <w:rPr>
          <w:rFonts w:asciiTheme="majorBidi" w:hAnsiTheme="majorBidi" w:cstheme="majorBidi"/>
          <w:color w:val="0D0D0D" w:themeColor="text1" w:themeTint="F2"/>
        </w:rPr>
      </w:pPr>
      <w:r w:rsidRPr="006C4AB6">
        <w:rPr>
          <w:rFonts w:asciiTheme="majorBidi" w:hAnsiTheme="majorBidi" w:cstheme="majorBidi"/>
          <w:color w:val="0D0D0D" w:themeColor="text1" w:themeTint="F2"/>
          <w:u w:val="single"/>
        </w:rPr>
        <w:t>Müminler her işlerinde ihsan ile hareket ederler.</w:t>
      </w:r>
      <w:r w:rsidRPr="006C4AB6">
        <w:rPr>
          <w:rFonts w:asciiTheme="majorBidi" w:hAnsiTheme="majorBidi" w:cstheme="majorBidi"/>
          <w:color w:val="0D0D0D" w:themeColor="text1" w:themeTint="F2"/>
        </w:rPr>
        <w:t> </w:t>
      </w:r>
    </w:p>
    <w:p w:rsidR="00A87708" w:rsidRPr="006C4AB6" w:rsidRDefault="00A87708" w:rsidP="006C4AB6">
      <w:pPr>
        <w:pStyle w:val="nest"/>
        <w:shd w:val="clear" w:color="auto" w:fill="FFFFFF"/>
        <w:spacing w:before="0" w:beforeAutospacing="0" w:after="68" w:afterAutospacing="0" w:line="360" w:lineRule="auto"/>
        <w:ind w:firstLine="708"/>
        <w:jc w:val="both"/>
        <w:rPr>
          <w:rFonts w:asciiTheme="majorBidi" w:hAnsiTheme="majorBidi" w:cstheme="majorBidi"/>
          <w:color w:val="0D0D0D" w:themeColor="text1" w:themeTint="F2"/>
        </w:rPr>
      </w:pPr>
      <w:r w:rsidRPr="006C4AB6">
        <w:rPr>
          <w:rStyle w:val="Vurgu"/>
          <w:rFonts w:asciiTheme="majorBidi" w:hAnsiTheme="majorBidi" w:cstheme="majorBidi"/>
          <w:color w:val="0D0D0D" w:themeColor="text1" w:themeTint="F2"/>
        </w:rPr>
        <w:t xml:space="preserve">“Allah her işte ihsanı (güzel davranmayı) emretmiştir. (Savaşta bile) öldüreceğiniz zaman öldürmeyi ihsan ile (en iyi şekilde) yapın. Hayvan keseceğiniz zaman kesme işini ihsan </w:t>
      </w:r>
      <w:r w:rsidRPr="006C4AB6">
        <w:rPr>
          <w:rStyle w:val="Vurgu"/>
          <w:rFonts w:asciiTheme="majorBidi" w:hAnsiTheme="majorBidi" w:cstheme="majorBidi"/>
          <w:color w:val="0D0D0D" w:themeColor="text1" w:themeTint="F2"/>
        </w:rPr>
        <w:lastRenderedPageBreak/>
        <w:t>ile (en iyi şekilde) yapın. Kesecek kimse bıçağını iyi bilesin ve hayvanı sakinleştirsin.”</w:t>
      </w:r>
      <w:r w:rsidR="000C3C84" w:rsidRPr="006C4AB6">
        <w:rPr>
          <w:rStyle w:val="DipnotBavurusu"/>
          <w:rFonts w:asciiTheme="majorBidi" w:hAnsiTheme="majorBidi" w:cstheme="majorBidi"/>
          <w:i/>
          <w:iCs/>
          <w:color w:val="0D0D0D" w:themeColor="text1" w:themeTint="F2"/>
        </w:rPr>
        <w:footnoteReference w:id="34"/>
      </w:r>
      <w:r w:rsidRPr="006C4AB6">
        <w:rPr>
          <w:rFonts w:asciiTheme="majorBidi" w:hAnsiTheme="majorBidi" w:cstheme="majorBidi"/>
          <w:color w:val="0D0D0D" w:themeColor="text1" w:themeTint="F2"/>
        </w:rPr>
        <w:t> hadisinde de bu durum örnek verilerek izah edilmektedir. Buna göre kesilecek hayvan ürkmemesi, korkmaması için rahatlatılmalı, eziyet görmemesi için de bıçak iyice bilenmelidir.</w:t>
      </w:r>
    </w:p>
    <w:p w:rsidR="007767E0" w:rsidRPr="006C4AB6" w:rsidRDefault="00923654" w:rsidP="00BE64F1">
      <w:pPr>
        <w:pStyle w:val="cont"/>
        <w:shd w:val="clear" w:color="auto" w:fill="FFFFFF"/>
        <w:spacing w:before="0" w:beforeAutospacing="0" w:after="68" w:afterAutospacing="0" w:line="360" w:lineRule="auto"/>
        <w:ind w:firstLine="708"/>
        <w:jc w:val="both"/>
        <w:rPr>
          <w:rStyle w:val="Vurgu"/>
          <w:rFonts w:asciiTheme="majorBidi" w:hAnsiTheme="majorBidi" w:cstheme="majorBidi"/>
          <w:color w:val="0D0D0D" w:themeColor="text1" w:themeTint="F2"/>
        </w:rPr>
      </w:pPr>
      <w:r w:rsidRPr="006C4AB6">
        <w:rPr>
          <w:rFonts w:asciiTheme="majorBidi" w:hAnsiTheme="majorBidi" w:cstheme="majorBidi"/>
          <w:b/>
          <w:bCs/>
          <w:color w:val="0D0D0D" w:themeColor="text1" w:themeTint="F2"/>
        </w:rPr>
        <w:t xml:space="preserve">Şu âyette de </w:t>
      </w:r>
      <w:r w:rsidR="007767E0" w:rsidRPr="006C4AB6">
        <w:rPr>
          <w:rFonts w:asciiTheme="majorBidi" w:hAnsiTheme="majorBidi" w:cstheme="majorBidi"/>
          <w:b/>
          <w:bCs/>
          <w:color w:val="0D0D0D" w:themeColor="text1" w:themeTint="F2"/>
        </w:rPr>
        <w:t xml:space="preserve"> adalet ve ihsan ilkelerinin uygulanması emredilmektedir</w:t>
      </w:r>
      <w:r w:rsidR="007767E0" w:rsidRPr="006C4AB6">
        <w:rPr>
          <w:rFonts w:asciiTheme="majorBidi" w:hAnsiTheme="majorBidi" w:cstheme="majorBidi"/>
          <w:color w:val="0D0D0D" w:themeColor="text1" w:themeTint="F2"/>
        </w:rPr>
        <w:t>.</w:t>
      </w:r>
    </w:p>
    <w:p w:rsidR="00923654" w:rsidRPr="006C4AB6" w:rsidRDefault="00A87708" w:rsidP="006C4AB6">
      <w:pPr>
        <w:pStyle w:val="cont"/>
        <w:shd w:val="clear" w:color="auto" w:fill="FFFFFF"/>
        <w:spacing w:before="0" w:beforeAutospacing="0" w:after="68" w:afterAutospacing="0" w:line="360" w:lineRule="auto"/>
        <w:jc w:val="both"/>
        <w:rPr>
          <w:rFonts w:asciiTheme="majorBidi" w:hAnsiTheme="majorBidi" w:cstheme="majorBidi"/>
          <w:color w:val="0D0D0D" w:themeColor="text1" w:themeTint="F2"/>
        </w:rPr>
      </w:pPr>
      <w:r w:rsidRPr="006C4AB6">
        <w:rPr>
          <w:rStyle w:val="Vurgu"/>
          <w:rFonts w:asciiTheme="majorBidi" w:hAnsiTheme="majorBidi" w:cstheme="majorBidi"/>
          <w:color w:val="0D0D0D" w:themeColor="text1" w:themeTint="F2"/>
        </w:rPr>
        <w:t>“Şüphesiz Allah, adaleti, ihsanı, yakınlara yardım etmeyi emreder; hayâsızlığı, fenalık ve azgınlığı da yasaklar.”</w:t>
      </w:r>
      <w:r w:rsidRPr="006C4AB6">
        <w:rPr>
          <w:rFonts w:asciiTheme="majorBidi" w:hAnsiTheme="majorBidi" w:cstheme="majorBidi"/>
          <w:color w:val="0D0D0D" w:themeColor="text1" w:themeTint="F2"/>
        </w:rPr>
        <w:t> </w:t>
      </w:r>
      <w:r w:rsidR="000C3C84" w:rsidRPr="006C4AB6">
        <w:rPr>
          <w:rStyle w:val="DipnotBavurusu"/>
          <w:rFonts w:asciiTheme="majorBidi" w:hAnsiTheme="majorBidi" w:cstheme="majorBidi"/>
          <w:color w:val="0D0D0D" w:themeColor="text1" w:themeTint="F2"/>
        </w:rPr>
        <w:footnoteReference w:id="35"/>
      </w:r>
      <w:r w:rsidRPr="006C4AB6">
        <w:rPr>
          <w:rFonts w:asciiTheme="majorBidi" w:hAnsiTheme="majorBidi" w:cstheme="majorBidi"/>
          <w:color w:val="0D0D0D" w:themeColor="text1" w:themeTint="F2"/>
        </w:rPr>
        <w:t xml:space="preserve">  </w:t>
      </w:r>
    </w:p>
    <w:p w:rsidR="00A87708" w:rsidRPr="006C4AB6" w:rsidRDefault="00A87708" w:rsidP="006C4AB6">
      <w:pPr>
        <w:pStyle w:val="cont"/>
        <w:shd w:val="clear" w:color="auto" w:fill="FFFFFF"/>
        <w:spacing w:before="0" w:beforeAutospacing="0" w:after="68" w:afterAutospacing="0" w:line="360" w:lineRule="auto"/>
        <w:ind w:firstLine="708"/>
        <w:jc w:val="both"/>
        <w:rPr>
          <w:rFonts w:asciiTheme="majorBidi" w:hAnsiTheme="majorBidi" w:cstheme="majorBidi"/>
          <w:color w:val="0D0D0D" w:themeColor="text1" w:themeTint="F2"/>
        </w:rPr>
      </w:pPr>
      <w:r w:rsidRPr="006C4AB6">
        <w:rPr>
          <w:rFonts w:asciiTheme="majorBidi" w:hAnsiTheme="majorBidi" w:cstheme="majorBidi"/>
          <w:color w:val="0D0D0D" w:themeColor="text1" w:themeTint="F2"/>
        </w:rPr>
        <w:t>Allah"a ve diğer insanlara karşı sorumlulukları bulunan insanlar için her iki özellik de önem arz etmektedir. Adalet, borcunu vermek, alacağını istemektir; görevini yerine getirmek ve hakkını almaktır. İhsan ise borcundan daha fazlasını vermek, alacağından daha azına razı olmaktır.</w:t>
      </w:r>
      <w:r w:rsidR="000C3C84" w:rsidRPr="006C4AB6">
        <w:rPr>
          <w:rStyle w:val="DipnotBavurusu"/>
          <w:rFonts w:asciiTheme="majorBidi" w:hAnsiTheme="majorBidi" w:cstheme="majorBidi"/>
          <w:color w:val="0D0D0D" w:themeColor="text1" w:themeTint="F2"/>
        </w:rPr>
        <w:footnoteReference w:id="36"/>
      </w:r>
      <w:r w:rsidRPr="006C4AB6">
        <w:rPr>
          <w:rFonts w:asciiTheme="majorBidi" w:hAnsiTheme="majorBidi" w:cstheme="majorBidi"/>
          <w:color w:val="0D0D0D" w:themeColor="text1" w:themeTint="F2"/>
        </w:rPr>
        <w:t xml:space="preserve"> Buna göre </w:t>
      </w:r>
      <w:r w:rsidRPr="006C4AB6">
        <w:rPr>
          <w:rFonts w:asciiTheme="majorBidi" w:hAnsiTheme="majorBidi" w:cstheme="majorBidi"/>
          <w:color w:val="0D0D0D" w:themeColor="text1" w:themeTint="F2"/>
          <w:u w:val="single"/>
        </w:rPr>
        <w:t>adalet, hakkaniyet ve eşitlik ilkeleri ile hareket etmek anlamına gelirken, ihsan ise gerektiği zaman haklarından feragat etmek, verilen görevlerin daha ötesini yapmak olarak anlaşılmaktadır.</w:t>
      </w:r>
      <w:r w:rsidRPr="006C4AB6">
        <w:rPr>
          <w:rFonts w:asciiTheme="majorBidi" w:hAnsiTheme="majorBidi" w:cstheme="majorBidi"/>
          <w:color w:val="0D0D0D" w:themeColor="text1" w:themeTint="F2"/>
        </w:rPr>
        <w:t xml:space="preserve"> </w:t>
      </w:r>
      <w:r w:rsidRPr="006C4AB6">
        <w:rPr>
          <w:rFonts w:asciiTheme="majorBidi" w:hAnsiTheme="majorBidi" w:cstheme="majorBidi"/>
          <w:color w:val="0D0D0D" w:themeColor="text1" w:themeTint="F2"/>
          <w:u w:val="single"/>
        </w:rPr>
        <w:t>Buna göre, kişinin vadesi geldiğinde alacağını istemesi adaletin gereği iken normal şartlarda bu hakkından vazgeçmesi ise ihsandır.</w:t>
      </w:r>
      <w:r w:rsidRPr="006C4AB6">
        <w:rPr>
          <w:rFonts w:asciiTheme="majorBidi" w:hAnsiTheme="majorBidi" w:cstheme="majorBidi"/>
          <w:color w:val="0D0D0D" w:themeColor="text1" w:themeTint="F2"/>
        </w:rPr>
        <w:t xml:space="preserve"> </w:t>
      </w:r>
    </w:p>
    <w:p w:rsidR="00AD2236" w:rsidRPr="006C4AB6" w:rsidRDefault="00A87708" w:rsidP="00BE64F1">
      <w:pPr>
        <w:pStyle w:val="nest"/>
        <w:shd w:val="clear" w:color="auto" w:fill="FFFFFF"/>
        <w:spacing w:before="0" w:beforeAutospacing="0" w:after="68" w:afterAutospacing="0" w:line="360" w:lineRule="auto"/>
        <w:ind w:firstLine="708"/>
        <w:jc w:val="both"/>
        <w:rPr>
          <w:rFonts w:asciiTheme="majorBidi" w:hAnsiTheme="majorBidi" w:cstheme="majorBidi"/>
          <w:color w:val="0D0D0D" w:themeColor="text1" w:themeTint="F2"/>
        </w:rPr>
      </w:pPr>
      <w:r w:rsidRPr="006C4AB6">
        <w:rPr>
          <w:rFonts w:asciiTheme="majorBidi" w:hAnsiTheme="majorBidi" w:cstheme="majorBidi"/>
          <w:color w:val="0D0D0D" w:themeColor="text1" w:themeTint="F2"/>
          <w:u w:val="single"/>
        </w:rPr>
        <w:t>Neticede ihsan, gerek ibadetlerin ve gerekse bütün davranışların Allah rızası gözetilerek, içtenlikle, karşılıksız, en güzel şekliyle yerine getirilmesi demektir</w:t>
      </w:r>
      <w:r w:rsidRPr="006C4AB6">
        <w:rPr>
          <w:rFonts w:asciiTheme="majorBidi" w:hAnsiTheme="majorBidi" w:cstheme="majorBidi"/>
          <w:color w:val="0D0D0D" w:themeColor="text1" w:themeTint="F2"/>
        </w:rPr>
        <w:t>. Bütün eylemlerin anlamlı ve değerli olmasının, kişiye ve topluma yararlı olmasının yolu da budur. </w:t>
      </w:r>
      <w:r w:rsidRPr="006C4AB6">
        <w:rPr>
          <w:rStyle w:val="Vurgu"/>
          <w:rFonts w:asciiTheme="majorBidi" w:hAnsiTheme="majorBidi" w:cstheme="majorBidi"/>
          <w:color w:val="0D0D0D" w:themeColor="text1" w:themeTint="F2"/>
        </w:rPr>
        <w:t>“Sözü dinleyip de ona en güzel bir şekilde uyanlar, Allah"ın hidayete erdirdiği kimselerdir. İşte onlar akıl sahiplerinin kendileridir.”</w:t>
      </w:r>
      <w:r w:rsidRPr="006C4AB6">
        <w:rPr>
          <w:rFonts w:asciiTheme="majorBidi" w:hAnsiTheme="majorBidi" w:cstheme="majorBidi"/>
          <w:color w:val="0D0D0D" w:themeColor="text1" w:themeTint="F2"/>
        </w:rPr>
        <w:t> </w:t>
      </w:r>
      <w:r w:rsidR="000C3C84" w:rsidRPr="006C4AB6">
        <w:rPr>
          <w:rStyle w:val="DipnotBavurusu"/>
          <w:rFonts w:asciiTheme="majorBidi" w:hAnsiTheme="majorBidi" w:cstheme="majorBidi"/>
          <w:color w:val="0D0D0D" w:themeColor="text1" w:themeTint="F2"/>
        </w:rPr>
        <w:footnoteReference w:id="37"/>
      </w:r>
      <w:r w:rsidR="000C3C84" w:rsidRPr="006C4AB6">
        <w:rPr>
          <w:rFonts w:asciiTheme="majorBidi" w:hAnsiTheme="majorBidi" w:cstheme="majorBidi"/>
          <w:color w:val="0D0D0D" w:themeColor="text1" w:themeTint="F2"/>
          <w:vertAlign w:val="superscript"/>
        </w:rPr>
        <w:t xml:space="preserve"> </w:t>
      </w:r>
      <w:r w:rsidRPr="006C4AB6">
        <w:rPr>
          <w:rFonts w:asciiTheme="majorBidi" w:hAnsiTheme="majorBidi" w:cstheme="majorBidi"/>
          <w:color w:val="0D0D0D" w:themeColor="text1" w:themeTint="F2"/>
        </w:rPr>
        <w:t>âyeti de sözün en güzeline ihsan ile uyanların hidayete eren akıllı kimseler olduklarını çarpıcı bir şekilde vurgulamaktadır.</w:t>
      </w:r>
    </w:p>
    <w:p w:rsidR="00AD2236" w:rsidRPr="006C4AB6" w:rsidRDefault="00AD2236" w:rsidP="006C4AB6">
      <w:pPr>
        <w:spacing w:line="360" w:lineRule="auto"/>
        <w:ind w:firstLine="708"/>
        <w:jc w:val="both"/>
        <w:rPr>
          <w:rFonts w:asciiTheme="majorBidi" w:hAnsiTheme="majorBidi" w:cstheme="majorBidi"/>
          <w:iCs/>
          <w:sz w:val="24"/>
          <w:szCs w:val="24"/>
        </w:rPr>
      </w:pPr>
      <w:r w:rsidRPr="006C4AB6">
        <w:rPr>
          <w:rFonts w:asciiTheme="majorBidi" w:hAnsiTheme="majorBidi" w:cstheme="majorBidi"/>
          <w:iCs/>
          <w:sz w:val="24"/>
          <w:szCs w:val="24"/>
        </w:rPr>
        <w:t>Yüce Kitabımızın bazı ayetlerinde  ihsan ehline verilecek ödüllere işaret edilmektedir:</w:t>
      </w:r>
    </w:p>
    <w:p w:rsidR="006C4AB6" w:rsidRPr="006C4AB6" w:rsidRDefault="006C4AB6" w:rsidP="006C4AB6">
      <w:pPr>
        <w:spacing w:line="360" w:lineRule="auto"/>
        <w:ind w:firstLine="708"/>
        <w:jc w:val="both"/>
        <w:rPr>
          <w:rFonts w:asciiTheme="majorBidi" w:eastAsia="MS Mincho" w:hAnsiTheme="majorBidi" w:cstheme="majorBidi"/>
          <w:b/>
          <w:bCs/>
          <w:color w:val="0D0D0D" w:themeColor="text1" w:themeTint="F2"/>
          <w:sz w:val="16"/>
          <w:szCs w:val="16"/>
        </w:rPr>
      </w:pPr>
      <w:r w:rsidRPr="006C4AB6">
        <w:rPr>
          <w:rFonts w:asciiTheme="majorBidi" w:hAnsiTheme="majorBidi" w:cstheme="majorBidi"/>
          <w:color w:val="0D0D0D" w:themeColor="text1" w:themeTint="F2"/>
          <w:sz w:val="28"/>
          <w:szCs w:val="28"/>
          <w:rtl/>
        </w:rPr>
        <w:t>مَنْ جَاءَ بِالْحَسَنَةِ فَلَهُ عَشْرُ اَمْثَالِهَا وَمَنْ جَاءَ بِالسَّيِّئَةِ فَلَا يُجْزٰى اِلَّا مِثْلَهَا وَهُمْ لَا يُظْلَمُونَ</w:t>
      </w:r>
    </w:p>
    <w:p w:rsidR="00AD2236" w:rsidRPr="006C4AB6" w:rsidRDefault="00AD2236" w:rsidP="00BE64F1">
      <w:pPr>
        <w:spacing w:line="360" w:lineRule="auto"/>
        <w:jc w:val="both"/>
        <w:rPr>
          <w:rFonts w:asciiTheme="majorBidi" w:hAnsiTheme="majorBidi" w:cstheme="majorBidi"/>
          <w:iCs/>
          <w:sz w:val="24"/>
          <w:szCs w:val="24"/>
        </w:rPr>
      </w:pPr>
      <w:r w:rsidRPr="006C4AB6">
        <w:rPr>
          <w:rFonts w:asciiTheme="majorBidi" w:hAnsiTheme="majorBidi" w:cstheme="majorBidi"/>
          <w:i/>
          <w:iCs/>
          <w:sz w:val="24"/>
          <w:szCs w:val="24"/>
        </w:rPr>
        <w:t>“</w:t>
      </w:r>
      <w:r w:rsidRPr="006C4AB6">
        <w:rPr>
          <w:rFonts w:asciiTheme="majorBidi" w:hAnsiTheme="majorBidi" w:cstheme="majorBidi"/>
          <w:bCs/>
          <w:i/>
          <w:sz w:val="24"/>
          <w:szCs w:val="24"/>
        </w:rPr>
        <w:t>Kim bir iyilik yaparsa ona on katı vardır. Kim de bir kötülük yaparsa o da sadece o kötülüğün misliyle cezalandırılır ve onlara zulmedilmez</w:t>
      </w:r>
      <w:r w:rsidRPr="006C4AB6">
        <w:rPr>
          <w:rFonts w:asciiTheme="majorBidi" w:hAnsiTheme="majorBidi" w:cstheme="majorBidi"/>
          <w:i/>
          <w:sz w:val="24"/>
          <w:szCs w:val="24"/>
        </w:rPr>
        <w:t xml:space="preserve">.” </w:t>
      </w:r>
      <w:r w:rsidRPr="006C4AB6">
        <w:rPr>
          <w:rStyle w:val="DipnotBavurusu"/>
          <w:rFonts w:asciiTheme="majorBidi" w:hAnsiTheme="majorBidi" w:cstheme="majorBidi"/>
          <w:iCs/>
          <w:sz w:val="24"/>
          <w:szCs w:val="24"/>
        </w:rPr>
        <w:footnoteReference w:id="38"/>
      </w:r>
    </w:p>
    <w:p w:rsidR="00AD2236" w:rsidRPr="006C4AB6" w:rsidRDefault="00AD2236" w:rsidP="006C4AB6">
      <w:pPr>
        <w:bidi/>
        <w:spacing w:line="360" w:lineRule="auto"/>
        <w:jc w:val="both"/>
        <w:rPr>
          <w:rFonts w:asciiTheme="majorBidi" w:eastAsia="MS Mincho" w:hAnsiTheme="majorBidi" w:cstheme="majorBidi"/>
          <w:sz w:val="24"/>
          <w:szCs w:val="24"/>
        </w:rPr>
      </w:pPr>
      <w:r w:rsidRPr="006C4AB6">
        <w:rPr>
          <w:rFonts w:asciiTheme="majorBidi" w:eastAsia="MS Mincho" w:hAnsiTheme="majorBidi" w:cstheme="majorBidi"/>
          <w:sz w:val="24"/>
          <w:szCs w:val="24"/>
          <w:rtl/>
        </w:rPr>
        <w:t xml:space="preserve">  </w:t>
      </w:r>
      <w:r w:rsidRPr="006C4AB6">
        <w:rPr>
          <w:rFonts w:asciiTheme="majorBidi" w:eastAsia="MS Mincho" w:hAnsiTheme="majorBidi" w:cstheme="majorBidi"/>
          <w:sz w:val="28"/>
          <w:szCs w:val="28"/>
          <w:rtl/>
        </w:rPr>
        <w:t>الَّذِينَ يَسْتَمِعُونَ الْقَوْلَ فَيَتَّبِعُونَ أَحْسَنَهُ</w:t>
      </w:r>
      <w:r w:rsidRPr="006C4AB6">
        <w:rPr>
          <w:rFonts w:asciiTheme="majorBidi" w:eastAsia="MS Mincho" w:hAnsiTheme="majorBidi" w:cstheme="majorBidi"/>
          <w:sz w:val="28"/>
          <w:szCs w:val="28"/>
        </w:rPr>
        <w:t xml:space="preserve"> </w:t>
      </w:r>
      <w:r w:rsidRPr="006C4AB6">
        <w:rPr>
          <w:rFonts w:asciiTheme="majorBidi" w:eastAsia="MS Mincho" w:hAnsiTheme="majorBidi" w:cstheme="majorBidi"/>
          <w:sz w:val="28"/>
          <w:szCs w:val="28"/>
          <w:rtl/>
        </w:rPr>
        <w:t>أُوْلَئِكَ الَّذِينَ هَدَاهُمُ اللَّهُ وَأُوْلَئِكَ هُمْ أُوْلُوا الْأَلْبَابِ</w:t>
      </w:r>
    </w:p>
    <w:p w:rsidR="00AD2236" w:rsidRPr="006C4AB6" w:rsidRDefault="00AD2236" w:rsidP="00BE64F1">
      <w:pPr>
        <w:spacing w:line="360" w:lineRule="auto"/>
        <w:jc w:val="both"/>
        <w:rPr>
          <w:rFonts w:asciiTheme="majorBidi" w:hAnsiTheme="majorBidi" w:cstheme="majorBidi"/>
          <w:i/>
          <w:iCs/>
          <w:sz w:val="24"/>
          <w:szCs w:val="24"/>
        </w:rPr>
      </w:pPr>
      <w:r w:rsidRPr="006C4AB6">
        <w:rPr>
          <w:rFonts w:asciiTheme="majorBidi" w:hAnsiTheme="majorBidi" w:cstheme="majorBidi"/>
          <w:b/>
          <w:bCs/>
          <w:i/>
          <w:iCs/>
          <w:sz w:val="24"/>
          <w:szCs w:val="24"/>
        </w:rPr>
        <w:t>“</w:t>
      </w:r>
      <w:r w:rsidRPr="006C4AB6">
        <w:rPr>
          <w:rFonts w:asciiTheme="majorBidi" w:hAnsiTheme="majorBidi" w:cstheme="majorBidi"/>
          <w:i/>
          <w:iCs/>
          <w:sz w:val="24"/>
          <w:szCs w:val="24"/>
        </w:rPr>
        <w:t>Sözü dinleyip de onun en güzeline uyanlar var ya, işte onlar Allah’ın hidayete erdirdiği kimselerdir. İşte onlar akıl sahiplerinin ta kendileridir.”</w:t>
      </w:r>
      <w:r w:rsidRPr="006C4AB6">
        <w:rPr>
          <w:rStyle w:val="DipnotBavurusu"/>
          <w:rFonts w:asciiTheme="majorBidi" w:hAnsiTheme="majorBidi" w:cstheme="majorBidi"/>
          <w:i/>
          <w:iCs/>
          <w:sz w:val="24"/>
          <w:szCs w:val="24"/>
        </w:rPr>
        <w:footnoteReference w:id="39"/>
      </w:r>
      <w:r w:rsidRPr="006C4AB6">
        <w:rPr>
          <w:rFonts w:asciiTheme="majorBidi" w:hAnsiTheme="majorBidi" w:cstheme="majorBidi"/>
          <w:i/>
          <w:iCs/>
          <w:sz w:val="24"/>
          <w:szCs w:val="24"/>
        </w:rPr>
        <w:t xml:space="preserve"> </w:t>
      </w:r>
    </w:p>
    <w:p w:rsidR="00AD2236" w:rsidRPr="006C4AB6" w:rsidRDefault="00AD2236" w:rsidP="006C4AB6">
      <w:pPr>
        <w:bidi/>
        <w:spacing w:line="360" w:lineRule="auto"/>
        <w:jc w:val="both"/>
        <w:rPr>
          <w:rFonts w:asciiTheme="majorBidi" w:eastAsia="MS Mincho" w:hAnsiTheme="majorBidi" w:cstheme="majorBidi"/>
          <w:sz w:val="28"/>
          <w:szCs w:val="28"/>
          <w:rtl/>
        </w:rPr>
      </w:pPr>
      <w:r w:rsidRPr="006C4AB6">
        <w:rPr>
          <w:rFonts w:asciiTheme="majorBidi" w:eastAsia="MS Mincho" w:hAnsiTheme="majorBidi" w:cstheme="majorBidi"/>
          <w:sz w:val="28"/>
          <w:szCs w:val="28"/>
          <w:rtl/>
        </w:rPr>
        <w:lastRenderedPageBreak/>
        <w:t>وَأَنفِقُواْ فِي سَبِيلِ اللّهِ وَلاَ تُلْقُواْ بِأَيْدِيكُمْ إِلَى التَّهْلُكَةِ</w:t>
      </w:r>
      <w:r w:rsidRPr="006C4AB6">
        <w:rPr>
          <w:rFonts w:asciiTheme="majorBidi" w:eastAsia="MS Mincho" w:hAnsiTheme="majorBidi" w:cstheme="majorBidi"/>
          <w:sz w:val="28"/>
          <w:szCs w:val="28"/>
        </w:rPr>
        <w:t xml:space="preserve"> </w:t>
      </w:r>
      <w:r w:rsidRPr="006C4AB6">
        <w:rPr>
          <w:rFonts w:asciiTheme="majorBidi" w:eastAsia="MS Mincho" w:hAnsiTheme="majorBidi" w:cstheme="majorBidi"/>
          <w:sz w:val="28"/>
          <w:szCs w:val="28"/>
          <w:rtl/>
        </w:rPr>
        <w:t>وَأَحْسِنُوَاْ إِنَّ اللّهَ يُحِبُّ الْمُحْسِنِين</w:t>
      </w:r>
    </w:p>
    <w:p w:rsidR="00AD2236" w:rsidRPr="006C4AB6" w:rsidRDefault="00AD2236" w:rsidP="00BE64F1">
      <w:pPr>
        <w:spacing w:line="360" w:lineRule="auto"/>
        <w:jc w:val="both"/>
        <w:rPr>
          <w:rFonts w:asciiTheme="majorBidi" w:hAnsiTheme="majorBidi" w:cstheme="majorBidi"/>
          <w:iCs/>
          <w:sz w:val="24"/>
          <w:szCs w:val="24"/>
        </w:rPr>
      </w:pPr>
      <w:r w:rsidRPr="006C4AB6">
        <w:rPr>
          <w:rFonts w:asciiTheme="majorBidi" w:hAnsiTheme="majorBidi" w:cstheme="majorBidi"/>
          <w:bCs/>
          <w:i/>
          <w:sz w:val="24"/>
          <w:szCs w:val="24"/>
        </w:rPr>
        <w:t>“ (Mallarınızı) Allah yolunda harcayın. Kendi kendinizi tehlikeye atmayın. İyilik edin. Şüphesiz Allah iyilik edenleri sever</w:t>
      </w:r>
      <w:r w:rsidRPr="006C4AB6">
        <w:rPr>
          <w:rFonts w:asciiTheme="majorBidi" w:hAnsiTheme="majorBidi" w:cstheme="majorBidi"/>
          <w:i/>
          <w:sz w:val="24"/>
          <w:szCs w:val="24"/>
        </w:rPr>
        <w:t>.”</w:t>
      </w:r>
      <w:r w:rsidRPr="006C4AB6">
        <w:rPr>
          <w:rFonts w:asciiTheme="majorBidi" w:hAnsiTheme="majorBidi" w:cstheme="majorBidi"/>
          <w:sz w:val="24"/>
          <w:szCs w:val="24"/>
        </w:rPr>
        <w:t xml:space="preserve"> </w:t>
      </w:r>
      <w:r w:rsidRPr="006C4AB6">
        <w:rPr>
          <w:rStyle w:val="DipnotBavurusu"/>
          <w:rFonts w:asciiTheme="majorBidi" w:hAnsiTheme="majorBidi" w:cstheme="majorBidi"/>
          <w:sz w:val="24"/>
          <w:szCs w:val="24"/>
        </w:rPr>
        <w:footnoteReference w:id="40"/>
      </w:r>
    </w:p>
    <w:p w:rsidR="00AD2236" w:rsidRPr="006C4AB6" w:rsidRDefault="00AD2236" w:rsidP="006C4AB6">
      <w:pPr>
        <w:bidi/>
        <w:spacing w:line="360" w:lineRule="auto"/>
        <w:jc w:val="both"/>
        <w:rPr>
          <w:rFonts w:asciiTheme="majorBidi" w:eastAsia="MS Mincho" w:hAnsiTheme="majorBidi" w:cstheme="majorBidi"/>
          <w:sz w:val="28"/>
          <w:szCs w:val="28"/>
          <w:rtl/>
        </w:rPr>
      </w:pPr>
      <w:r w:rsidRPr="006C4AB6">
        <w:rPr>
          <w:rFonts w:asciiTheme="majorBidi" w:eastAsia="MS Mincho" w:hAnsiTheme="majorBidi" w:cstheme="majorBidi"/>
          <w:sz w:val="28"/>
          <w:szCs w:val="28"/>
          <w:rtl/>
        </w:rPr>
        <w:t>لِّلَّذِينَ أَحْسَنُواْ الْحُسْنَى وَزِيَادَةٌ وَلاَ يَرْهَقُ وُجُوهَهُمْ قَتَرٌ</w:t>
      </w:r>
      <w:r w:rsidRPr="006C4AB6">
        <w:rPr>
          <w:rFonts w:asciiTheme="majorBidi" w:eastAsia="MS Mincho" w:hAnsiTheme="majorBidi" w:cstheme="majorBidi"/>
          <w:sz w:val="28"/>
          <w:szCs w:val="28"/>
        </w:rPr>
        <w:t xml:space="preserve"> </w:t>
      </w:r>
      <w:r w:rsidRPr="006C4AB6">
        <w:rPr>
          <w:rFonts w:asciiTheme="majorBidi" w:eastAsia="MS Mincho" w:hAnsiTheme="majorBidi" w:cstheme="majorBidi"/>
          <w:sz w:val="28"/>
          <w:szCs w:val="28"/>
          <w:rtl/>
        </w:rPr>
        <w:t>وَلاَ ذِلَّةٌ أُوْلَـئِكَ أَصْحَابُ الْجَنَّةِ هُمْ فِيهَا خَالِدُونَ</w:t>
      </w:r>
    </w:p>
    <w:p w:rsidR="00AD2236" w:rsidRPr="006C4AB6" w:rsidRDefault="00AD2236" w:rsidP="00BE64F1">
      <w:pPr>
        <w:spacing w:line="360" w:lineRule="auto"/>
        <w:jc w:val="both"/>
        <w:rPr>
          <w:rFonts w:asciiTheme="majorBidi" w:hAnsiTheme="majorBidi" w:cstheme="majorBidi"/>
          <w:b/>
          <w:i/>
          <w:sz w:val="24"/>
          <w:szCs w:val="24"/>
        </w:rPr>
      </w:pPr>
      <w:r w:rsidRPr="006C4AB6">
        <w:rPr>
          <w:rFonts w:asciiTheme="majorBidi" w:hAnsiTheme="majorBidi" w:cstheme="majorBidi"/>
          <w:i/>
          <w:iCs/>
          <w:sz w:val="24"/>
          <w:szCs w:val="24"/>
        </w:rPr>
        <w:t>“</w:t>
      </w:r>
      <w:r w:rsidRPr="006C4AB6">
        <w:rPr>
          <w:rFonts w:asciiTheme="majorBidi" w:hAnsiTheme="majorBidi" w:cstheme="majorBidi"/>
          <w:bCs/>
          <w:i/>
          <w:iCs/>
          <w:sz w:val="24"/>
          <w:szCs w:val="24"/>
        </w:rPr>
        <w:t>Güzel iş yapanlara (karşılık olarak) daha güzeli ve bir de fazlası vardır. Onların yüzlerine ne bir kara bulaşır, ne de bir zillet. İşte onlar cennetliklerdir ve orada ebedî kalacaklardır</w:t>
      </w:r>
      <w:r w:rsidRPr="006C4AB6">
        <w:rPr>
          <w:rFonts w:asciiTheme="majorBidi" w:hAnsiTheme="majorBidi" w:cstheme="majorBidi"/>
          <w:b/>
          <w:i/>
          <w:iCs/>
          <w:sz w:val="24"/>
          <w:szCs w:val="24"/>
        </w:rPr>
        <w:t>.</w:t>
      </w:r>
      <w:r w:rsidRPr="006C4AB6">
        <w:rPr>
          <w:rFonts w:asciiTheme="majorBidi" w:hAnsiTheme="majorBidi" w:cstheme="majorBidi"/>
          <w:b/>
          <w:i/>
          <w:sz w:val="24"/>
          <w:szCs w:val="24"/>
        </w:rPr>
        <w:t>”</w:t>
      </w:r>
      <w:r w:rsidRPr="006C4AB6">
        <w:rPr>
          <w:rStyle w:val="DipnotBavurusu"/>
          <w:rFonts w:asciiTheme="majorBidi" w:hAnsiTheme="majorBidi" w:cstheme="majorBidi"/>
          <w:bCs/>
          <w:i/>
          <w:sz w:val="24"/>
          <w:szCs w:val="24"/>
        </w:rPr>
        <w:footnoteReference w:id="41"/>
      </w:r>
      <w:r w:rsidRPr="006C4AB6">
        <w:rPr>
          <w:rFonts w:asciiTheme="majorBidi" w:hAnsiTheme="majorBidi" w:cstheme="majorBidi"/>
          <w:b/>
          <w:i/>
          <w:sz w:val="24"/>
          <w:szCs w:val="24"/>
        </w:rPr>
        <w:t xml:space="preserve">  </w:t>
      </w:r>
    </w:p>
    <w:p w:rsidR="00295ABB" w:rsidRPr="006C4AB6" w:rsidRDefault="00295ABB" w:rsidP="006C4AB6">
      <w:pPr>
        <w:spacing w:line="360" w:lineRule="auto"/>
        <w:ind w:firstLine="708"/>
        <w:jc w:val="both"/>
        <w:rPr>
          <w:rFonts w:asciiTheme="majorBidi" w:hAnsiTheme="majorBidi" w:cstheme="majorBidi"/>
          <w:bCs/>
          <w:iCs/>
          <w:sz w:val="24"/>
          <w:szCs w:val="24"/>
        </w:rPr>
      </w:pPr>
      <w:r w:rsidRPr="006C4AB6">
        <w:rPr>
          <w:rFonts w:asciiTheme="majorBidi" w:hAnsiTheme="majorBidi" w:cstheme="majorBidi"/>
          <w:bCs/>
          <w:iCs/>
          <w:sz w:val="24"/>
          <w:szCs w:val="24"/>
        </w:rPr>
        <w:t>İslâm dini biz mü’minlerin Rabbimizin bütün buyruklarına bir bütün olarak sarılmamızı, dinin hükümlerine parçacı bir yaklaşım tarzından uzak durmamızı ister.</w:t>
      </w:r>
    </w:p>
    <w:p w:rsidR="00BF125A" w:rsidRPr="006C4AB6" w:rsidRDefault="005311BB" w:rsidP="006C4AB6">
      <w:pPr>
        <w:spacing w:line="360" w:lineRule="auto"/>
        <w:ind w:firstLine="708"/>
        <w:jc w:val="both"/>
        <w:rPr>
          <w:rFonts w:asciiTheme="majorBidi" w:hAnsiTheme="majorBidi" w:cstheme="majorBidi"/>
          <w:bCs/>
          <w:iCs/>
          <w:sz w:val="24"/>
          <w:szCs w:val="24"/>
        </w:rPr>
      </w:pPr>
      <w:r>
        <w:rPr>
          <w:rFonts w:asciiTheme="majorBidi" w:hAnsiTheme="majorBidi" w:cstheme="majorBidi"/>
          <w:bCs/>
          <w:iCs/>
          <w:sz w:val="24"/>
          <w:szCs w:val="24"/>
        </w:rPr>
        <w:t xml:space="preserve">Kur’ân’da </w:t>
      </w:r>
      <w:r w:rsidR="00295ABB" w:rsidRPr="006C4AB6">
        <w:rPr>
          <w:rFonts w:asciiTheme="majorBidi" w:hAnsiTheme="majorBidi" w:cstheme="majorBidi"/>
          <w:bCs/>
          <w:iCs/>
          <w:sz w:val="24"/>
          <w:szCs w:val="24"/>
        </w:rPr>
        <w:t>Allah’ın buyruklarına keyiflerince parçacı yaklaşanlara dünya hayatında rezilliğin, ahirette de azabın beklediği uyarısı yapılmaktadır.</w:t>
      </w:r>
    </w:p>
    <w:p w:rsidR="00BF125A" w:rsidRPr="00BE64F1" w:rsidRDefault="00295ABB" w:rsidP="006C4AB6">
      <w:pPr>
        <w:spacing w:line="360" w:lineRule="auto"/>
        <w:ind w:firstLine="708"/>
        <w:jc w:val="both"/>
        <w:rPr>
          <w:rFonts w:asciiTheme="majorBidi" w:hAnsiTheme="majorBidi" w:cstheme="majorBidi"/>
          <w:b/>
          <w:iCs/>
          <w:color w:val="0D0D0D" w:themeColor="text1" w:themeTint="F2"/>
          <w:sz w:val="24"/>
          <w:szCs w:val="24"/>
        </w:rPr>
      </w:pPr>
      <w:r w:rsidRPr="006C4AB6">
        <w:rPr>
          <w:rFonts w:asciiTheme="majorBidi" w:hAnsiTheme="majorBidi" w:cstheme="majorBidi"/>
          <w:bCs/>
          <w:i/>
          <w:color w:val="0D0D0D" w:themeColor="text1" w:themeTint="F2"/>
          <w:sz w:val="24"/>
          <w:szCs w:val="24"/>
        </w:rPr>
        <w:t xml:space="preserve"> </w:t>
      </w:r>
      <w:r w:rsidRPr="00BE64F1">
        <w:rPr>
          <w:rFonts w:asciiTheme="majorBidi" w:hAnsiTheme="majorBidi" w:cstheme="majorBidi"/>
          <w:bCs/>
          <w:iCs/>
          <w:color w:val="0D0D0D" w:themeColor="text1" w:themeTint="F2"/>
          <w:sz w:val="24"/>
          <w:szCs w:val="24"/>
        </w:rPr>
        <w:t>Bakınız Bakara Sûresi 85. Âyette:</w:t>
      </w:r>
      <w:r w:rsidRPr="00BE64F1">
        <w:rPr>
          <w:rFonts w:asciiTheme="majorBidi" w:hAnsiTheme="majorBidi" w:cstheme="majorBidi"/>
          <w:b/>
          <w:iCs/>
          <w:color w:val="0D0D0D" w:themeColor="text1" w:themeTint="F2"/>
          <w:sz w:val="24"/>
          <w:szCs w:val="24"/>
        </w:rPr>
        <w:t xml:space="preserve"> </w:t>
      </w:r>
    </w:p>
    <w:p w:rsidR="00BF125A" w:rsidRPr="006C4AB6" w:rsidRDefault="00BF125A" w:rsidP="006C4AB6">
      <w:pPr>
        <w:spacing w:line="360" w:lineRule="auto"/>
        <w:ind w:firstLine="708"/>
        <w:jc w:val="highKashida"/>
        <w:rPr>
          <w:rFonts w:asciiTheme="majorBidi" w:hAnsiTheme="majorBidi" w:cstheme="majorBidi"/>
          <w:b/>
          <w:i/>
          <w:color w:val="0D0D0D" w:themeColor="text1" w:themeTint="F2"/>
          <w:sz w:val="28"/>
          <w:szCs w:val="28"/>
        </w:rPr>
      </w:pPr>
      <w:r w:rsidRPr="006C4AB6">
        <w:rPr>
          <w:rFonts w:asciiTheme="majorBidi" w:hAnsiTheme="majorBidi" w:cstheme="majorBidi"/>
          <w:color w:val="0D0D0D" w:themeColor="text1" w:themeTint="F2"/>
          <w:sz w:val="28"/>
          <w:szCs w:val="28"/>
          <w:rtl/>
        </w:rPr>
        <w:t>اَفَتُؤْمِنُونَ بِبَعْضِ الْكِتَابِ وَتَكْفُرُونَ بِبَعْضٍ فَمَا جَزَاءُ مَنْ يَفْعَلُ ذٰلِكَ مِنْكُمْ اِلَّا خِزْىٌ فِى الْحَيٰوةِ الدُّنْيَا وَيَوْمَ الْقِيٰمَةِ يُرَدُّونَ اِلٰى اَشَدِّ الْعَذَابِ وَمَا اللّٰهُ بِغَافِلٍ عَمَّا تَعْمَلُونَ</w:t>
      </w:r>
      <w:r w:rsidRPr="006C4AB6">
        <w:rPr>
          <w:rFonts w:asciiTheme="majorBidi" w:hAnsiTheme="majorBidi" w:cstheme="majorBidi"/>
          <w:color w:val="0D0D0D" w:themeColor="text1" w:themeTint="F2"/>
          <w:sz w:val="28"/>
          <w:szCs w:val="28"/>
        </w:rPr>
        <w:br/>
      </w:r>
    </w:p>
    <w:p w:rsidR="00A87708" w:rsidRPr="006C4AB6" w:rsidRDefault="00295ABB" w:rsidP="00BE64F1">
      <w:pPr>
        <w:spacing w:line="360" w:lineRule="auto"/>
        <w:jc w:val="both"/>
        <w:rPr>
          <w:rFonts w:asciiTheme="majorBidi" w:hAnsiTheme="majorBidi" w:cstheme="majorBidi"/>
          <w:color w:val="0D0D0D" w:themeColor="text1" w:themeTint="F2"/>
          <w:sz w:val="24"/>
          <w:szCs w:val="24"/>
        </w:rPr>
      </w:pPr>
      <w:r w:rsidRPr="006C4AB6">
        <w:rPr>
          <w:rFonts w:asciiTheme="majorBidi" w:hAnsiTheme="majorBidi" w:cstheme="majorBidi"/>
          <w:b/>
          <w:i/>
          <w:color w:val="0D0D0D" w:themeColor="text1" w:themeTint="F2"/>
          <w:sz w:val="24"/>
          <w:szCs w:val="24"/>
        </w:rPr>
        <w:t>“..</w:t>
      </w:r>
      <w:r w:rsidRPr="006C4AB6">
        <w:rPr>
          <w:rFonts w:asciiTheme="majorBidi" w:hAnsiTheme="majorBidi" w:cstheme="majorBidi"/>
          <w:i/>
          <w:iCs/>
          <w:color w:val="0D0D0D" w:themeColor="text1" w:themeTint="F2"/>
          <w:sz w:val="24"/>
          <w:szCs w:val="24"/>
        </w:rPr>
        <w:t>Yoksa siz Kitab'ın (Tevrat'ın) bir kısmına inanıp, bir kısmını inkâr mı ediyorsunuz? Artık sizden bunu yapanın cezası, dünya hayatında rezil olmaktan başka bir şey değildir. Kıyamet gününde ise onlar azabın en şiddetlisine uğratılırlar. Çünkü Allah, yaptıklarınızdan habersiz değildir</w:t>
      </w:r>
      <w:r w:rsidR="00557ADF" w:rsidRPr="006C4AB6">
        <w:rPr>
          <w:rFonts w:asciiTheme="majorBidi" w:hAnsiTheme="majorBidi" w:cstheme="majorBidi"/>
          <w:color w:val="0D0D0D" w:themeColor="text1" w:themeTint="F2"/>
          <w:sz w:val="24"/>
          <w:szCs w:val="24"/>
        </w:rPr>
        <w:t xml:space="preserve">.” </w:t>
      </w:r>
      <w:r w:rsidRPr="006C4AB6">
        <w:rPr>
          <w:rFonts w:asciiTheme="majorBidi" w:hAnsiTheme="majorBidi" w:cstheme="majorBidi"/>
          <w:color w:val="0D0D0D" w:themeColor="text1" w:themeTint="F2"/>
          <w:sz w:val="24"/>
          <w:szCs w:val="24"/>
        </w:rPr>
        <w:t xml:space="preserve"> buyrulmaktadır.</w:t>
      </w:r>
    </w:p>
    <w:p w:rsidR="00BF125A" w:rsidRPr="006C4AB6" w:rsidRDefault="00BF125A" w:rsidP="006C4AB6">
      <w:pPr>
        <w:overflowPunct w:val="0"/>
        <w:autoSpaceDE w:val="0"/>
        <w:autoSpaceDN w:val="0"/>
        <w:adjustRightInd w:val="0"/>
        <w:spacing w:after="0" w:line="360" w:lineRule="auto"/>
        <w:ind w:firstLine="708"/>
        <w:jc w:val="both"/>
        <w:rPr>
          <w:rFonts w:asciiTheme="majorBidi" w:eastAsia="Times New Roman" w:hAnsiTheme="majorBidi" w:cstheme="majorBidi"/>
          <w:color w:val="0D0D0D" w:themeColor="text1" w:themeTint="F2"/>
          <w:sz w:val="24"/>
          <w:szCs w:val="24"/>
        </w:rPr>
      </w:pPr>
      <w:r w:rsidRPr="006C4AB6">
        <w:rPr>
          <w:rFonts w:asciiTheme="majorBidi" w:eastAsia="Times New Roman" w:hAnsiTheme="majorBidi" w:cstheme="majorBidi"/>
          <w:color w:val="0D0D0D" w:themeColor="text1" w:themeTint="F2"/>
          <w:sz w:val="24"/>
          <w:szCs w:val="24"/>
        </w:rPr>
        <w:t>Bu hususta  esas olan;  İslam’ın bütün hükümlerine nasıl iman ediyorsak bunları yaşama noktasında da çabamızın olması gerekir. Mesela namaz kılmak farzdır, bedeni bir ibadettir. Namaz kılmaya evet fakat mali bir ibadet olan zekâ</w:t>
      </w:r>
      <w:r w:rsidR="00557ADF" w:rsidRPr="006C4AB6">
        <w:rPr>
          <w:rFonts w:asciiTheme="majorBidi" w:eastAsia="Times New Roman" w:hAnsiTheme="majorBidi" w:cstheme="majorBidi"/>
          <w:color w:val="0D0D0D" w:themeColor="text1" w:themeTint="F2"/>
          <w:sz w:val="24"/>
          <w:szCs w:val="24"/>
        </w:rPr>
        <w:t>ta gelince mali bir fedakâ</w:t>
      </w:r>
      <w:r w:rsidRPr="006C4AB6">
        <w:rPr>
          <w:rFonts w:asciiTheme="majorBidi" w:eastAsia="Times New Roman" w:hAnsiTheme="majorBidi" w:cstheme="majorBidi"/>
          <w:color w:val="0D0D0D" w:themeColor="text1" w:themeTint="F2"/>
          <w:sz w:val="24"/>
          <w:szCs w:val="24"/>
        </w:rPr>
        <w:t xml:space="preserve">rlığı gerektirdiğinden şartları üzerinde taşıdığı halde önemsemeyerek zekat vermeye yanaşmamak Kur’an’a parçacı bir yaklaşımla bakışın neticesidir. </w:t>
      </w:r>
    </w:p>
    <w:p w:rsidR="00BF125A" w:rsidRPr="006C4AB6" w:rsidRDefault="00BF125A" w:rsidP="006C4AB6">
      <w:pPr>
        <w:overflowPunct w:val="0"/>
        <w:autoSpaceDE w:val="0"/>
        <w:autoSpaceDN w:val="0"/>
        <w:adjustRightInd w:val="0"/>
        <w:spacing w:after="0" w:line="360" w:lineRule="auto"/>
        <w:ind w:firstLine="708"/>
        <w:jc w:val="both"/>
        <w:rPr>
          <w:rFonts w:asciiTheme="majorBidi" w:eastAsia="Times New Roman" w:hAnsiTheme="majorBidi" w:cstheme="majorBidi"/>
          <w:color w:val="0D0D0D" w:themeColor="text1" w:themeTint="F2"/>
          <w:sz w:val="24"/>
          <w:szCs w:val="24"/>
        </w:rPr>
      </w:pPr>
      <w:r w:rsidRPr="006C4AB6">
        <w:rPr>
          <w:rFonts w:asciiTheme="majorBidi" w:eastAsia="Times New Roman" w:hAnsiTheme="majorBidi" w:cstheme="majorBidi"/>
          <w:color w:val="0D0D0D" w:themeColor="text1" w:themeTint="F2"/>
          <w:sz w:val="24"/>
          <w:szCs w:val="24"/>
        </w:rPr>
        <w:t>İşte Rabbimiz bu ayette böylesi bir mantığa ve yaklaşıma karşı bizleri uyarmaktadır.</w:t>
      </w:r>
    </w:p>
    <w:p w:rsidR="00BF125A" w:rsidRPr="006C4AB6" w:rsidRDefault="00B46E8B" w:rsidP="006C4AB6">
      <w:pPr>
        <w:overflowPunct w:val="0"/>
        <w:autoSpaceDE w:val="0"/>
        <w:autoSpaceDN w:val="0"/>
        <w:adjustRightInd w:val="0"/>
        <w:spacing w:after="0" w:line="360" w:lineRule="auto"/>
        <w:ind w:firstLine="708"/>
        <w:jc w:val="both"/>
        <w:rPr>
          <w:rFonts w:asciiTheme="majorBidi" w:eastAsia="Times New Roman" w:hAnsiTheme="majorBidi" w:cstheme="majorBidi"/>
          <w:color w:val="0D0D0D" w:themeColor="text1" w:themeTint="F2"/>
          <w:sz w:val="24"/>
          <w:szCs w:val="24"/>
        </w:rPr>
      </w:pPr>
      <w:r>
        <w:rPr>
          <w:rFonts w:asciiTheme="majorBidi" w:eastAsia="Times New Roman" w:hAnsiTheme="majorBidi" w:cstheme="majorBidi"/>
          <w:color w:val="0D0D0D" w:themeColor="text1" w:themeTint="F2"/>
          <w:sz w:val="24"/>
          <w:szCs w:val="24"/>
        </w:rPr>
        <w:lastRenderedPageBreak/>
        <w:t>Aslında Kelime-i Şehâ</w:t>
      </w:r>
      <w:r w:rsidR="00BF125A" w:rsidRPr="006C4AB6">
        <w:rPr>
          <w:rFonts w:asciiTheme="majorBidi" w:eastAsia="Times New Roman" w:hAnsiTheme="majorBidi" w:cstheme="majorBidi"/>
          <w:color w:val="0D0D0D" w:themeColor="text1" w:themeTint="F2"/>
          <w:sz w:val="24"/>
          <w:szCs w:val="24"/>
        </w:rPr>
        <w:t>det ve Kelime-i Tevhi</w:t>
      </w:r>
      <w:r w:rsidR="00557ADF" w:rsidRPr="006C4AB6">
        <w:rPr>
          <w:rFonts w:asciiTheme="majorBidi" w:eastAsia="Times New Roman" w:hAnsiTheme="majorBidi" w:cstheme="majorBidi"/>
          <w:color w:val="0D0D0D" w:themeColor="text1" w:themeTint="F2"/>
          <w:sz w:val="24"/>
          <w:szCs w:val="24"/>
        </w:rPr>
        <w:t>tte ikrar ettiğimiz Allah’ı yeg</w:t>
      </w:r>
      <w:r w:rsidR="00BF125A" w:rsidRPr="006C4AB6">
        <w:rPr>
          <w:rFonts w:asciiTheme="majorBidi" w:eastAsia="Times New Roman" w:hAnsiTheme="majorBidi" w:cstheme="majorBidi"/>
          <w:color w:val="0D0D0D" w:themeColor="text1" w:themeTint="F2"/>
          <w:sz w:val="24"/>
          <w:szCs w:val="24"/>
        </w:rPr>
        <w:t>âne ilâh tanıyışımızla bizler, haramın her türlüsünden kaçınmayı ve dinimizin buyruklarına göre yaşamayı da kabulleniyoruz.</w:t>
      </w:r>
    </w:p>
    <w:p w:rsidR="00BF125A" w:rsidRPr="006C4AB6" w:rsidRDefault="00BF125A" w:rsidP="006C4AB6">
      <w:pPr>
        <w:overflowPunct w:val="0"/>
        <w:autoSpaceDE w:val="0"/>
        <w:autoSpaceDN w:val="0"/>
        <w:adjustRightInd w:val="0"/>
        <w:spacing w:after="0" w:line="360" w:lineRule="auto"/>
        <w:jc w:val="both"/>
        <w:rPr>
          <w:rFonts w:asciiTheme="majorBidi" w:eastAsia="Times New Roman" w:hAnsiTheme="majorBidi" w:cstheme="majorBidi"/>
          <w:color w:val="0D0D0D" w:themeColor="text1" w:themeTint="F2"/>
          <w:sz w:val="24"/>
          <w:szCs w:val="24"/>
        </w:rPr>
      </w:pPr>
      <w:r w:rsidRPr="006C4AB6">
        <w:rPr>
          <w:rFonts w:asciiTheme="majorBidi" w:eastAsia="Times New Roman" w:hAnsiTheme="majorBidi" w:cstheme="majorBidi"/>
          <w:color w:val="0D0D0D" w:themeColor="text1" w:themeTint="F2"/>
          <w:sz w:val="24"/>
          <w:szCs w:val="24"/>
        </w:rPr>
        <w:tab/>
        <w:t>Biz iman eden insanların yüce dinimizin bütün buyrukları karşısındaki tavrı “âmennâ ve saddeknâ” teslimiyetini göstererek, kolayımıza gelen veya  zorlandığımız bütün buyrukları arasında hiç ayırım yapmaksızın hayatımızı bunlarla güzelleştirme çaba ve gayreti içerisinde ol</w:t>
      </w:r>
      <w:r w:rsidR="00B46E8B">
        <w:rPr>
          <w:rFonts w:asciiTheme="majorBidi" w:eastAsia="Times New Roman" w:hAnsiTheme="majorBidi" w:cstheme="majorBidi"/>
          <w:color w:val="0D0D0D" w:themeColor="text1" w:themeTint="F2"/>
          <w:sz w:val="24"/>
          <w:szCs w:val="24"/>
        </w:rPr>
        <w:t>abilmekti</w:t>
      </w:r>
      <w:r w:rsidRPr="006C4AB6">
        <w:rPr>
          <w:rFonts w:asciiTheme="majorBidi" w:eastAsia="Times New Roman" w:hAnsiTheme="majorBidi" w:cstheme="majorBidi"/>
          <w:color w:val="0D0D0D" w:themeColor="text1" w:themeTint="F2"/>
          <w:sz w:val="24"/>
          <w:szCs w:val="24"/>
        </w:rPr>
        <w:t>r.</w:t>
      </w:r>
    </w:p>
    <w:p w:rsidR="00BF125A" w:rsidRPr="006C4AB6" w:rsidRDefault="00BF125A" w:rsidP="006C4AB6">
      <w:pPr>
        <w:overflowPunct w:val="0"/>
        <w:autoSpaceDE w:val="0"/>
        <w:autoSpaceDN w:val="0"/>
        <w:adjustRightInd w:val="0"/>
        <w:spacing w:after="0" w:line="360" w:lineRule="auto"/>
        <w:ind w:firstLine="708"/>
        <w:jc w:val="both"/>
        <w:rPr>
          <w:rFonts w:asciiTheme="majorBidi" w:eastAsia="Times New Roman" w:hAnsiTheme="majorBidi" w:cstheme="majorBidi"/>
          <w:color w:val="0D0D0D" w:themeColor="text1" w:themeTint="F2"/>
          <w:sz w:val="24"/>
          <w:szCs w:val="24"/>
        </w:rPr>
      </w:pPr>
      <w:r w:rsidRPr="006C4AB6">
        <w:rPr>
          <w:rFonts w:asciiTheme="majorBidi" w:eastAsia="Times New Roman" w:hAnsiTheme="majorBidi" w:cstheme="majorBidi"/>
          <w:color w:val="0D0D0D" w:themeColor="text1" w:themeTint="F2"/>
          <w:sz w:val="24"/>
          <w:szCs w:val="24"/>
        </w:rPr>
        <w:t>Kısaca yüce dinimiz bizim aile hayatımızı, iş hayatımızı vs. yönlendirdiği gibi dinimizin sokakta, çarşıda, pazarda, okulda, sinemada,kazanmamızda- harcamamızda, bütün söz ve davranışlarımızda dönüştürücü ve yönlendirici etkisini devamlı suretle hissederek</w:t>
      </w:r>
      <w:r w:rsidR="00B46E8B">
        <w:rPr>
          <w:rFonts w:asciiTheme="majorBidi" w:eastAsia="Times New Roman" w:hAnsiTheme="majorBidi" w:cstheme="majorBidi"/>
          <w:color w:val="0D0D0D" w:themeColor="text1" w:themeTint="F2"/>
          <w:sz w:val="24"/>
          <w:szCs w:val="24"/>
        </w:rPr>
        <w:t xml:space="preserve"> ihsâ</w:t>
      </w:r>
      <w:r w:rsidRPr="006C4AB6">
        <w:rPr>
          <w:rFonts w:asciiTheme="majorBidi" w:eastAsia="Times New Roman" w:hAnsiTheme="majorBidi" w:cstheme="majorBidi"/>
          <w:color w:val="0D0D0D" w:themeColor="text1" w:themeTint="F2"/>
          <w:sz w:val="24"/>
          <w:szCs w:val="24"/>
        </w:rPr>
        <w:t>n bilinciyle, Cenab-ı Hakk’ın her an bizi gördüğü ve gözetlediği duygusu ve şuuruyla bir hayat yaşamaya çabalamalıyız.</w:t>
      </w:r>
    </w:p>
    <w:p w:rsidR="00BF125A" w:rsidRPr="006C4AB6" w:rsidRDefault="00BF125A" w:rsidP="006C4AB6">
      <w:pPr>
        <w:overflowPunct w:val="0"/>
        <w:autoSpaceDE w:val="0"/>
        <w:autoSpaceDN w:val="0"/>
        <w:adjustRightInd w:val="0"/>
        <w:spacing w:after="0" w:line="360" w:lineRule="auto"/>
        <w:ind w:firstLine="708"/>
        <w:jc w:val="both"/>
        <w:rPr>
          <w:rFonts w:asciiTheme="majorBidi" w:eastAsia="Times New Roman" w:hAnsiTheme="majorBidi" w:cstheme="majorBidi"/>
          <w:color w:val="0D0D0D" w:themeColor="text1" w:themeTint="F2"/>
          <w:sz w:val="24"/>
          <w:szCs w:val="24"/>
        </w:rPr>
      </w:pPr>
      <w:r w:rsidRPr="006C4AB6">
        <w:rPr>
          <w:rFonts w:asciiTheme="majorBidi" w:eastAsia="Times New Roman" w:hAnsiTheme="majorBidi" w:cstheme="majorBidi"/>
          <w:color w:val="0D0D0D" w:themeColor="text1" w:themeTint="F2"/>
          <w:sz w:val="24"/>
          <w:szCs w:val="24"/>
        </w:rPr>
        <w:t>Cenab-ı Hakk cümlemizi dinimizin buyruklarına teslim olan, bunları yaşayan mü’minlerden eylesin!</w:t>
      </w:r>
    </w:p>
    <w:p w:rsidR="00557ADF" w:rsidRPr="006C4AB6" w:rsidRDefault="00557ADF" w:rsidP="006C4AB6">
      <w:pPr>
        <w:overflowPunct w:val="0"/>
        <w:autoSpaceDE w:val="0"/>
        <w:autoSpaceDN w:val="0"/>
        <w:adjustRightInd w:val="0"/>
        <w:spacing w:after="0" w:line="360" w:lineRule="auto"/>
        <w:ind w:firstLine="708"/>
        <w:jc w:val="both"/>
        <w:rPr>
          <w:rFonts w:asciiTheme="majorBidi" w:eastAsia="Times New Roman" w:hAnsiTheme="majorBidi" w:cstheme="majorBidi"/>
          <w:color w:val="0D0D0D" w:themeColor="text1" w:themeTint="F2"/>
          <w:sz w:val="24"/>
          <w:szCs w:val="24"/>
        </w:rPr>
      </w:pPr>
    </w:p>
    <w:p w:rsidR="00557ADF" w:rsidRPr="006C4AB6" w:rsidRDefault="00557ADF" w:rsidP="006C4AB6">
      <w:pPr>
        <w:overflowPunct w:val="0"/>
        <w:autoSpaceDE w:val="0"/>
        <w:autoSpaceDN w:val="0"/>
        <w:adjustRightInd w:val="0"/>
        <w:spacing w:after="0" w:line="360" w:lineRule="auto"/>
        <w:ind w:firstLine="708"/>
        <w:jc w:val="right"/>
        <w:rPr>
          <w:rFonts w:asciiTheme="majorBidi" w:eastAsia="Times New Roman" w:hAnsiTheme="majorBidi" w:cstheme="majorBidi"/>
          <w:color w:val="0D0D0D" w:themeColor="text1" w:themeTint="F2"/>
          <w:sz w:val="24"/>
          <w:szCs w:val="24"/>
        </w:rPr>
      </w:pPr>
      <w:r w:rsidRPr="006C4AB6">
        <w:rPr>
          <w:rFonts w:asciiTheme="majorBidi" w:eastAsia="Times New Roman" w:hAnsiTheme="majorBidi" w:cstheme="majorBidi"/>
          <w:color w:val="0D0D0D" w:themeColor="text1" w:themeTint="F2"/>
          <w:sz w:val="24"/>
          <w:szCs w:val="24"/>
        </w:rPr>
        <w:t>Mustafa YUMUŞAK</w:t>
      </w:r>
    </w:p>
    <w:p w:rsidR="00557ADF" w:rsidRPr="006C4AB6" w:rsidRDefault="00557ADF" w:rsidP="006C4AB6">
      <w:pPr>
        <w:overflowPunct w:val="0"/>
        <w:autoSpaceDE w:val="0"/>
        <w:autoSpaceDN w:val="0"/>
        <w:adjustRightInd w:val="0"/>
        <w:spacing w:after="0" w:line="360" w:lineRule="auto"/>
        <w:ind w:firstLine="708"/>
        <w:jc w:val="center"/>
        <w:rPr>
          <w:rFonts w:asciiTheme="majorBidi" w:eastAsia="Times New Roman" w:hAnsiTheme="majorBidi" w:cstheme="majorBidi"/>
          <w:color w:val="0D0D0D" w:themeColor="text1" w:themeTint="F2"/>
          <w:sz w:val="24"/>
          <w:szCs w:val="24"/>
        </w:rPr>
      </w:pPr>
      <w:r w:rsidRPr="006C4AB6">
        <w:rPr>
          <w:rFonts w:asciiTheme="majorBidi" w:eastAsia="Times New Roman" w:hAnsiTheme="majorBidi" w:cstheme="majorBidi"/>
          <w:color w:val="0D0D0D" w:themeColor="text1" w:themeTint="F2"/>
          <w:sz w:val="24"/>
          <w:szCs w:val="24"/>
        </w:rPr>
        <w:t xml:space="preserve">                                                                                       </w:t>
      </w:r>
      <w:r w:rsidR="00B46E8B">
        <w:rPr>
          <w:rFonts w:asciiTheme="majorBidi" w:eastAsia="Times New Roman" w:hAnsiTheme="majorBidi" w:cstheme="majorBidi"/>
          <w:color w:val="0D0D0D" w:themeColor="text1" w:themeTint="F2"/>
          <w:sz w:val="24"/>
          <w:szCs w:val="24"/>
        </w:rPr>
        <w:t xml:space="preserve">             </w:t>
      </w:r>
      <w:r w:rsidRPr="006C4AB6">
        <w:rPr>
          <w:rFonts w:asciiTheme="majorBidi" w:eastAsia="Times New Roman" w:hAnsiTheme="majorBidi" w:cstheme="majorBidi"/>
          <w:color w:val="0D0D0D" w:themeColor="text1" w:themeTint="F2"/>
          <w:sz w:val="24"/>
          <w:szCs w:val="24"/>
        </w:rPr>
        <w:t xml:space="preserve"> (Vaiz)</w:t>
      </w:r>
    </w:p>
    <w:p w:rsidR="00557ADF" w:rsidRPr="006C4AB6" w:rsidRDefault="00557ADF" w:rsidP="006C4AB6">
      <w:pPr>
        <w:overflowPunct w:val="0"/>
        <w:autoSpaceDE w:val="0"/>
        <w:autoSpaceDN w:val="0"/>
        <w:adjustRightInd w:val="0"/>
        <w:spacing w:after="0" w:line="360" w:lineRule="auto"/>
        <w:jc w:val="both"/>
        <w:rPr>
          <w:rFonts w:asciiTheme="majorBidi" w:eastAsia="Times New Roman" w:hAnsiTheme="majorBidi" w:cstheme="majorBidi"/>
          <w:color w:val="0D0D0D" w:themeColor="text1" w:themeTint="F2"/>
          <w:sz w:val="24"/>
          <w:szCs w:val="24"/>
        </w:rPr>
      </w:pPr>
      <w:r w:rsidRPr="006C4AB6">
        <w:rPr>
          <w:rFonts w:asciiTheme="majorBidi" w:eastAsia="Times New Roman" w:hAnsiTheme="majorBidi" w:cstheme="majorBidi"/>
          <w:b/>
          <w:bCs/>
          <w:color w:val="0D0D0D" w:themeColor="text1" w:themeTint="F2"/>
          <w:sz w:val="24"/>
          <w:szCs w:val="24"/>
        </w:rPr>
        <w:t>NOT:</w:t>
      </w:r>
      <w:r w:rsidRPr="006C4AB6">
        <w:rPr>
          <w:rFonts w:asciiTheme="majorBidi" w:eastAsia="Times New Roman" w:hAnsiTheme="majorBidi" w:cstheme="majorBidi"/>
          <w:color w:val="0D0D0D" w:themeColor="text1" w:themeTint="F2"/>
          <w:sz w:val="24"/>
          <w:szCs w:val="24"/>
        </w:rPr>
        <w:t xml:space="preserve"> Diyanet İşleri Başkanlığı’nın hazırladığı ‘Hadislerle İslâm’ adlı eserden yararlanılmıştır.</w:t>
      </w:r>
    </w:p>
    <w:p w:rsidR="00BF125A" w:rsidRPr="006C4AB6" w:rsidRDefault="00BF125A" w:rsidP="006C4AB6">
      <w:pPr>
        <w:spacing w:line="360" w:lineRule="auto"/>
        <w:ind w:firstLine="708"/>
        <w:jc w:val="right"/>
        <w:rPr>
          <w:rFonts w:asciiTheme="majorBidi" w:hAnsiTheme="majorBidi" w:cstheme="majorBidi"/>
          <w:color w:val="0D0D0D" w:themeColor="text1" w:themeTint="F2"/>
          <w:sz w:val="24"/>
          <w:szCs w:val="24"/>
        </w:rPr>
      </w:pPr>
    </w:p>
    <w:sectPr w:rsidR="00BF125A" w:rsidRPr="006C4AB6" w:rsidSect="00CB55B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059" w:rsidRDefault="00CD0059" w:rsidP="00FE3E27">
      <w:pPr>
        <w:spacing w:after="0" w:line="240" w:lineRule="auto"/>
      </w:pPr>
      <w:r>
        <w:separator/>
      </w:r>
    </w:p>
  </w:endnote>
  <w:endnote w:type="continuationSeparator" w:id="1">
    <w:p w:rsidR="00CD0059" w:rsidRDefault="00CD0059" w:rsidP="00FE3E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059" w:rsidRDefault="00CD0059" w:rsidP="00FE3E27">
      <w:pPr>
        <w:spacing w:after="0" w:line="240" w:lineRule="auto"/>
      </w:pPr>
      <w:r>
        <w:separator/>
      </w:r>
    </w:p>
  </w:footnote>
  <w:footnote w:type="continuationSeparator" w:id="1">
    <w:p w:rsidR="00CD0059" w:rsidRDefault="00CD0059" w:rsidP="00FE3E27">
      <w:pPr>
        <w:spacing w:after="0" w:line="240" w:lineRule="auto"/>
      </w:pPr>
      <w:r>
        <w:continuationSeparator/>
      </w:r>
    </w:p>
  </w:footnote>
  <w:footnote w:id="2">
    <w:p w:rsidR="00557ADF" w:rsidRPr="00CB3FCD" w:rsidRDefault="00557ADF" w:rsidP="00557ADF">
      <w:pPr>
        <w:pStyle w:val="DipnotMetni"/>
        <w:rPr>
          <w:rFonts w:asciiTheme="majorBidi" w:hAnsiTheme="majorBidi" w:cstheme="majorBidi"/>
          <w:color w:val="0D0D0D" w:themeColor="text1" w:themeTint="F2"/>
          <w:sz w:val="16"/>
          <w:szCs w:val="16"/>
        </w:rPr>
      </w:pPr>
      <w:r>
        <w:rPr>
          <w:rStyle w:val="DipnotBavurusu"/>
        </w:rPr>
        <w:footnoteRef/>
      </w:r>
      <w:r>
        <w:t xml:space="preserve"> </w:t>
      </w:r>
      <w:r w:rsidRPr="00CB3FCD">
        <w:rPr>
          <w:rFonts w:asciiTheme="majorBidi" w:hAnsiTheme="majorBidi" w:cstheme="majorBidi"/>
          <w:color w:val="0D0D0D" w:themeColor="text1" w:themeTint="F2"/>
          <w:sz w:val="16"/>
          <w:szCs w:val="16"/>
          <w:shd w:val="clear" w:color="auto" w:fill="FFFFFF"/>
        </w:rPr>
        <w:t>İsfehânî, Müfredât, 399</w:t>
      </w:r>
      <w:r>
        <w:rPr>
          <w:rFonts w:asciiTheme="majorBidi" w:hAnsiTheme="majorBidi" w:cstheme="majorBidi"/>
          <w:color w:val="0D0D0D" w:themeColor="text1" w:themeTint="F2"/>
          <w:sz w:val="16"/>
          <w:szCs w:val="16"/>
          <w:shd w:val="clear" w:color="auto" w:fill="FFFFFF"/>
        </w:rPr>
        <w:t>.</w:t>
      </w:r>
    </w:p>
  </w:footnote>
  <w:footnote w:id="3">
    <w:p w:rsidR="00557ADF" w:rsidRPr="00CB3FCD" w:rsidRDefault="00557ADF" w:rsidP="00557ADF">
      <w:pPr>
        <w:pStyle w:val="DipnotMetni"/>
        <w:rPr>
          <w:rFonts w:asciiTheme="majorBidi" w:hAnsiTheme="majorBidi" w:cstheme="majorBidi"/>
          <w:color w:val="0D0D0D" w:themeColor="text1" w:themeTint="F2"/>
          <w:sz w:val="16"/>
          <w:szCs w:val="16"/>
        </w:rPr>
      </w:pPr>
      <w:r w:rsidRPr="00CB3FCD">
        <w:rPr>
          <w:rStyle w:val="DipnotBavurusu"/>
          <w:rFonts w:asciiTheme="majorBidi" w:hAnsiTheme="majorBidi" w:cstheme="majorBidi"/>
          <w:color w:val="0D0D0D" w:themeColor="text1" w:themeTint="F2"/>
          <w:sz w:val="16"/>
          <w:szCs w:val="16"/>
        </w:rPr>
        <w:footnoteRef/>
      </w:r>
      <w:r w:rsidRPr="00CB3FCD">
        <w:rPr>
          <w:rFonts w:asciiTheme="majorBidi" w:hAnsiTheme="majorBidi" w:cstheme="majorBidi"/>
          <w:color w:val="0D0D0D" w:themeColor="text1" w:themeTint="F2"/>
          <w:sz w:val="16"/>
          <w:szCs w:val="16"/>
        </w:rPr>
        <w:t xml:space="preserve"> </w:t>
      </w:r>
      <w:r w:rsidRPr="00CB3FCD">
        <w:rPr>
          <w:rFonts w:asciiTheme="majorBidi" w:hAnsiTheme="majorBidi" w:cstheme="majorBidi"/>
          <w:color w:val="0D0D0D" w:themeColor="text1" w:themeTint="F2"/>
          <w:sz w:val="16"/>
          <w:szCs w:val="16"/>
          <w:shd w:val="clear" w:color="auto" w:fill="FFFFFF"/>
        </w:rPr>
        <w:t>Elmalılı, Hak Dini, V,3118</w:t>
      </w:r>
    </w:p>
  </w:footnote>
  <w:footnote w:id="4">
    <w:p w:rsidR="00557ADF" w:rsidRPr="00CB3FCD" w:rsidRDefault="00557ADF" w:rsidP="00557ADF">
      <w:pPr>
        <w:pStyle w:val="DipnotMetni"/>
        <w:rPr>
          <w:rFonts w:asciiTheme="majorBidi" w:hAnsiTheme="majorBidi" w:cstheme="majorBidi"/>
          <w:color w:val="0D0D0D" w:themeColor="text1" w:themeTint="F2"/>
          <w:sz w:val="16"/>
          <w:szCs w:val="16"/>
        </w:rPr>
      </w:pPr>
      <w:r w:rsidRPr="00CB3FCD">
        <w:rPr>
          <w:rStyle w:val="DipnotBavurusu"/>
          <w:rFonts w:asciiTheme="majorBidi" w:hAnsiTheme="majorBidi" w:cstheme="majorBidi"/>
          <w:color w:val="0D0D0D" w:themeColor="text1" w:themeTint="F2"/>
          <w:sz w:val="16"/>
          <w:szCs w:val="16"/>
        </w:rPr>
        <w:footnoteRef/>
      </w:r>
      <w:r w:rsidRPr="00CB3FCD">
        <w:rPr>
          <w:rFonts w:asciiTheme="majorBidi" w:hAnsiTheme="majorBidi" w:cstheme="majorBidi"/>
          <w:color w:val="0D0D0D" w:themeColor="text1" w:themeTint="F2"/>
          <w:sz w:val="16"/>
          <w:szCs w:val="16"/>
        </w:rPr>
        <w:t xml:space="preserve"> İsfehânî, Müfredât, 399.</w:t>
      </w:r>
    </w:p>
  </w:footnote>
  <w:footnote w:id="5">
    <w:p w:rsidR="00557ADF" w:rsidRDefault="00557ADF" w:rsidP="00557ADF">
      <w:pPr>
        <w:pStyle w:val="DipnotMetni"/>
      </w:pPr>
      <w:r>
        <w:rPr>
          <w:rStyle w:val="DipnotBavurusu"/>
        </w:rPr>
        <w:footnoteRef/>
      </w:r>
      <w:r>
        <w:t xml:space="preserve"> </w:t>
      </w:r>
      <w:r w:rsidRPr="00E01DCF">
        <w:rPr>
          <w:rFonts w:asciiTheme="majorBidi" w:hAnsiTheme="majorBidi" w:cstheme="majorBidi"/>
          <w:color w:val="0D0D0D" w:themeColor="text1" w:themeTint="F2"/>
          <w:sz w:val="18"/>
          <w:szCs w:val="18"/>
        </w:rPr>
        <w:t>İbnü’l- Esir, Nihâye, I, 387</w:t>
      </w:r>
    </w:p>
  </w:footnote>
  <w:footnote w:id="6">
    <w:p w:rsidR="00E01DCF" w:rsidRPr="00CB3FCD" w:rsidRDefault="00E01DCF" w:rsidP="00E01DCF">
      <w:pPr>
        <w:pStyle w:val="NormalWeb"/>
        <w:shd w:val="clear" w:color="auto" w:fill="FFFFFF"/>
        <w:spacing w:before="0" w:beforeAutospacing="0" w:after="68" w:afterAutospacing="0" w:line="136" w:lineRule="atLeast"/>
        <w:jc w:val="both"/>
        <w:rPr>
          <w:rFonts w:asciiTheme="majorBidi" w:hAnsiTheme="majorBidi" w:cstheme="majorBidi"/>
          <w:color w:val="0D0D0D" w:themeColor="text1" w:themeTint="F2"/>
          <w:sz w:val="16"/>
          <w:szCs w:val="16"/>
        </w:rPr>
      </w:pPr>
      <w:r w:rsidRPr="00CB3FCD">
        <w:rPr>
          <w:rStyle w:val="DipnotBavurusu"/>
          <w:rFonts w:asciiTheme="majorBidi" w:hAnsiTheme="majorBidi" w:cstheme="majorBidi"/>
          <w:color w:val="0D0D0D" w:themeColor="text1" w:themeTint="F2"/>
          <w:sz w:val="16"/>
          <w:szCs w:val="16"/>
        </w:rPr>
        <w:footnoteRef/>
      </w:r>
      <w:r w:rsidRPr="00CB3FCD">
        <w:rPr>
          <w:rFonts w:asciiTheme="majorBidi" w:hAnsiTheme="majorBidi" w:cstheme="majorBidi"/>
          <w:color w:val="0D0D0D" w:themeColor="text1" w:themeTint="F2"/>
          <w:sz w:val="16"/>
          <w:szCs w:val="16"/>
        </w:rPr>
        <w:t xml:space="preserve"> Buhârî, Tefsîr, (Lokman) 2</w:t>
      </w:r>
    </w:p>
    <w:p w:rsidR="00E01DCF" w:rsidRPr="00A87708" w:rsidRDefault="00E01DCF" w:rsidP="00E01DCF">
      <w:pPr>
        <w:pStyle w:val="NormalWeb"/>
        <w:shd w:val="clear" w:color="auto" w:fill="FFFFFF"/>
        <w:bidi/>
        <w:spacing w:before="0" w:beforeAutospacing="0" w:after="68" w:afterAutospacing="0" w:line="136" w:lineRule="atLeast"/>
        <w:jc w:val="both"/>
        <w:rPr>
          <w:rFonts w:asciiTheme="majorBidi" w:hAnsiTheme="majorBidi" w:cstheme="majorBidi"/>
          <w:color w:val="666666"/>
        </w:rPr>
      </w:pPr>
      <w:r w:rsidRPr="00A87708">
        <w:rPr>
          <w:rFonts w:asciiTheme="majorBidi" w:hAnsiTheme="majorBidi" w:cstheme="majorBidi"/>
          <w:color w:val="666666"/>
          <w:rtl/>
        </w:rPr>
        <w:t>عَنْ أَبِي هُرَيْرَةَ (رَضِيَ اللَّهُ عَنْهُ) : أَنَّ رَسُولَ اللَّهِ (صَلَّى اللَّهُ عَلَيْهِ وَ سَلَّمْ) … قَالَ:</w:t>
      </w:r>
    </w:p>
    <w:p w:rsidR="00E01DCF" w:rsidRDefault="00E01DCF" w:rsidP="00E01DCF">
      <w:pPr>
        <w:pStyle w:val="NormalWeb"/>
        <w:shd w:val="clear" w:color="auto" w:fill="FFFFFF"/>
        <w:bidi/>
        <w:spacing w:before="0" w:beforeAutospacing="0" w:after="68" w:afterAutospacing="0" w:line="136" w:lineRule="atLeast"/>
        <w:jc w:val="both"/>
        <w:rPr>
          <w:rFonts w:asciiTheme="majorBidi" w:hAnsiTheme="majorBidi" w:cstheme="majorBidi"/>
          <w:color w:val="666666"/>
        </w:rPr>
      </w:pPr>
      <w:r w:rsidRPr="00A87708">
        <w:rPr>
          <w:rFonts w:asciiTheme="majorBidi" w:hAnsiTheme="majorBidi" w:cstheme="majorBidi"/>
          <w:color w:val="666666"/>
          <w:rtl/>
        </w:rPr>
        <w:t>“الْإِحْسَانُ أَنْ تَعْبُدَ اللَّهَ كَأَنَّكَ تَرَاهُ فَإِنْ لَمْ تَكُنْ تَرَاهُ فَإِنَّهُ يَرَاكَ…”</w:t>
      </w:r>
    </w:p>
    <w:p w:rsidR="00E01DCF" w:rsidRPr="00A87708" w:rsidRDefault="00E01DCF" w:rsidP="00E01DCF">
      <w:pPr>
        <w:pStyle w:val="NormalWeb"/>
        <w:shd w:val="clear" w:color="auto" w:fill="FFFFFF"/>
        <w:bidi/>
        <w:spacing w:before="0" w:beforeAutospacing="0" w:after="68" w:afterAutospacing="0" w:line="136" w:lineRule="atLeast"/>
        <w:jc w:val="both"/>
        <w:rPr>
          <w:rFonts w:asciiTheme="majorBidi" w:hAnsiTheme="majorBidi" w:cstheme="majorBidi"/>
          <w:color w:val="666666"/>
          <w:rtl/>
        </w:rPr>
      </w:pPr>
    </w:p>
    <w:p w:rsidR="00E01DCF" w:rsidRPr="00A87708" w:rsidRDefault="00E01DCF" w:rsidP="00E01DCF">
      <w:pPr>
        <w:pStyle w:val="NormalWeb"/>
        <w:shd w:val="clear" w:color="auto" w:fill="FFFFFF"/>
        <w:spacing w:before="0" w:beforeAutospacing="0" w:after="68" w:afterAutospacing="0" w:line="136" w:lineRule="atLeast"/>
        <w:jc w:val="both"/>
        <w:rPr>
          <w:rFonts w:asciiTheme="majorBidi" w:hAnsiTheme="majorBidi" w:cstheme="majorBidi"/>
          <w:color w:val="666666"/>
        </w:rPr>
      </w:pPr>
    </w:p>
    <w:p w:rsidR="00E01DCF" w:rsidRDefault="00E01DCF">
      <w:pPr>
        <w:pStyle w:val="DipnotMetni"/>
      </w:pPr>
    </w:p>
  </w:footnote>
  <w:footnote w:id="7">
    <w:p w:rsidR="00FE3E27" w:rsidRDefault="00FE3E27">
      <w:pPr>
        <w:pStyle w:val="DipnotMetni"/>
      </w:pPr>
      <w:r>
        <w:rPr>
          <w:rStyle w:val="DipnotBavurusu"/>
        </w:rPr>
        <w:footnoteRef/>
      </w:r>
      <w:r>
        <w:t xml:space="preserve"> </w:t>
      </w:r>
      <w:r>
        <w:rPr>
          <w:rFonts w:ascii="Arial" w:hAnsi="Arial" w:cs="Arial"/>
          <w:color w:val="000000"/>
          <w:sz w:val="12"/>
          <w:szCs w:val="12"/>
          <w:shd w:val="clear" w:color="auto" w:fill="FFFFFF"/>
        </w:rPr>
        <w:t>Hadîd, 57/4.</w:t>
      </w:r>
    </w:p>
  </w:footnote>
  <w:footnote w:id="8">
    <w:p w:rsidR="00FE3E27" w:rsidRDefault="00FE3E27">
      <w:pPr>
        <w:pStyle w:val="DipnotMetni"/>
      </w:pPr>
      <w:r>
        <w:rPr>
          <w:rStyle w:val="DipnotBavurusu"/>
        </w:rPr>
        <w:footnoteRef/>
      </w:r>
      <w:r>
        <w:t xml:space="preserve"> </w:t>
      </w:r>
      <w:r>
        <w:rPr>
          <w:rFonts w:ascii="Arial" w:hAnsi="Arial" w:cs="Arial"/>
          <w:color w:val="000000"/>
          <w:sz w:val="12"/>
          <w:szCs w:val="12"/>
          <w:shd w:val="clear" w:color="auto" w:fill="FFFFFF"/>
        </w:rPr>
        <w:t>Mücâdele, 58/7.</w:t>
      </w:r>
    </w:p>
  </w:footnote>
  <w:footnote w:id="9">
    <w:p w:rsidR="00FE3E27" w:rsidRDefault="00FE3E27">
      <w:pPr>
        <w:pStyle w:val="DipnotMetni"/>
      </w:pPr>
      <w:r>
        <w:rPr>
          <w:rStyle w:val="DipnotBavurusu"/>
        </w:rPr>
        <w:footnoteRef/>
      </w:r>
      <w:r>
        <w:t xml:space="preserve"> </w:t>
      </w:r>
      <w:r>
        <w:rPr>
          <w:rFonts w:ascii="Arial" w:hAnsi="Arial" w:cs="Arial"/>
          <w:color w:val="000000"/>
          <w:sz w:val="12"/>
          <w:szCs w:val="12"/>
          <w:shd w:val="clear" w:color="auto" w:fill="FFFFFF"/>
        </w:rPr>
        <w:t>Buhârî, Tefsîr, (Lokman) 31.</w:t>
      </w:r>
    </w:p>
  </w:footnote>
  <w:footnote w:id="10">
    <w:p w:rsidR="00FE3E27" w:rsidRDefault="00FE3E27">
      <w:pPr>
        <w:pStyle w:val="DipnotMetni"/>
      </w:pPr>
      <w:r>
        <w:rPr>
          <w:rStyle w:val="DipnotBavurusu"/>
        </w:rPr>
        <w:footnoteRef/>
      </w:r>
      <w:r>
        <w:t xml:space="preserve"> </w:t>
      </w:r>
      <w:r>
        <w:rPr>
          <w:rFonts w:ascii="Arial" w:hAnsi="Arial" w:cs="Arial"/>
          <w:color w:val="000000"/>
          <w:sz w:val="12"/>
          <w:szCs w:val="12"/>
          <w:shd w:val="clear" w:color="auto" w:fill="FFFFFF"/>
        </w:rPr>
        <w:t>Secde, 32/7.</w:t>
      </w:r>
    </w:p>
  </w:footnote>
  <w:footnote w:id="11">
    <w:p w:rsidR="00FE3E27" w:rsidRDefault="00FE3E27">
      <w:pPr>
        <w:pStyle w:val="DipnotMetni"/>
      </w:pPr>
      <w:r>
        <w:rPr>
          <w:rStyle w:val="DipnotBavurusu"/>
        </w:rPr>
        <w:footnoteRef/>
      </w:r>
      <w:r>
        <w:t xml:space="preserve"> </w:t>
      </w:r>
      <w:r>
        <w:rPr>
          <w:rFonts w:ascii="Arial" w:hAnsi="Arial" w:cs="Arial"/>
          <w:color w:val="000000"/>
          <w:sz w:val="12"/>
          <w:szCs w:val="12"/>
          <w:shd w:val="clear" w:color="auto" w:fill="FFFFFF"/>
        </w:rPr>
        <w:t>Tegâbün, 64/3.</w:t>
      </w:r>
    </w:p>
  </w:footnote>
  <w:footnote w:id="12">
    <w:p w:rsidR="00FE3E27" w:rsidRDefault="00FE3E27">
      <w:pPr>
        <w:pStyle w:val="DipnotMetni"/>
      </w:pPr>
      <w:r>
        <w:rPr>
          <w:rStyle w:val="DipnotBavurusu"/>
        </w:rPr>
        <w:footnoteRef/>
      </w:r>
      <w:r>
        <w:t xml:space="preserve"> </w:t>
      </w:r>
      <w:r>
        <w:rPr>
          <w:rFonts w:ascii="Arial" w:hAnsi="Arial" w:cs="Arial"/>
          <w:color w:val="000000"/>
          <w:sz w:val="12"/>
          <w:szCs w:val="12"/>
          <w:shd w:val="clear" w:color="auto" w:fill="FFFFFF"/>
        </w:rPr>
        <w:t>Sâffât, 37/125.</w:t>
      </w:r>
    </w:p>
  </w:footnote>
  <w:footnote w:id="13">
    <w:p w:rsidR="00FE3E27" w:rsidRDefault="00FE3E27">
      <w:pPr>
        <w:pStyle w:val="DipnotMetni"/>
      </w:pPr>
      <w:r>
        <w:rPr>
          <w:rStyle w:val="DipnotBavurusu"/>
        </w:rPr>
        <w:footnoteRef/>
      </w:r>
      <w:r>
        <w:t xml:space="preserve"> </w:t>
      </w:r>
      <w:r>
        <w:rPr>
          <w:rFonts w:ascii="Arial" w:hAnsi="Arial" w:cs="Arial"/>
          <w:color w:val="000000"/>
          <w:sz w:val="12"/>
          <w:szCs w:val="12"/>
          <w:shd w:val="clear" w:color="auto" w:fill="FFFFFF"/>
        </w:rPr>
        <w:t>Mâide, 3/50.</w:t>
      </w:r>
    </w:p>
  </w:footnote>
  <w:footnote w:id="14">
    <w:p w:rsidR="00FE3E27" w:rsidRDefault="00FE3E27">
      <w:pPr>
        <w:pStyle w:val="DipnotMetni"/>
      </w:pPr>
      <w:r>
        <w:rPr>
          <w:rStyle w:val="DipnotBavurusu"/>
        </w:rPr>
        <w:footnoteRef/>
      </w:r>
      <w:r>
        <w:t xml:space="preserve"> </w:t>
      </w:r>
      <w:r>
        <w:rPr>
          <w:rFonts w:ascii="Arial" w:hAnsi="Arial" w:cs="Arial"/>
          <w:color w:val="000000"/>
          <w:sz w:val="12"/>
          <w:szCs w:val="12"/>
          <w:shd w:val="clear" w:color="auto" w:fill="FFFFFF"/>
        </w:rPr>
        <w:t>Talâk, 65/11.</w:t>
      </w:r>
    </w:p>
  </w:footnote>
  <w:footnote w:id="15">
    <w:p w:rsidR="00FE3E27" w:rsidRDefault="00FE3E27">
      <w:pPr>
        <w:pStyle w:val="DipnotMetni"/>
      </w:pPr>
      <w:r>
        <w:rPr>
          <w:rStyle w:val="DipnotBavurusu"/>
        </w:rPr>
        <w:footnoteRef/>
      </w:r>
      <w:r>
        <w:t xml:space="preserve"> </w:t>
      </w:r>
      <w:r>
        <w:rPr>
          <w:rFonts w:ascii="Arial" w:hAnsi="Arial" w:cs="Arial"/>
          <w:color w:val="000000"/>
          <w:sz w:val="12"/>
          <w:szCs w:val="12"/>
          <w:shd w:val="clear" w:color="auto" w:fill="FFFFFF"/>
        </w:rPr>
        <w:t>Kasas, 28/77.</w:t>
      </w:r>
    </w:p>
  </w:footnote>
  <w:footnote w:id="16">
    <w:p w:rsidR="00FE3E27" w:rsidRDefault="00FE3E27">
      <w:pPr>
        <w:pStyle w:val="DipnotMetni"/>
      </w:pPr>
      <w:r>
        <w:rPr>
          <w:rStyle w:val="DipnotBavurusu"/>
        </w:rPr>
        <w:footnoteRef/>
      </w:r>
      <w:r>
        <w:t xml:space="preserve"> </w:t>
      </w:r>
      <w:r>
        <w:rPr>
          <w:rFonts w:ascii="Arial" w:hAnsi="Arial" w:cs="Arial"/>
          <w:color w:val="FF0000"/>
          <w:sz w:val="12"/>
          <w:szCs w:val="12"/>
          <w:shd w:val="clear" w:color="auto" w:fill="FFFFFF"/>
        </w:rPr>
        <w:t> </w:t>
      </w:r>
      <w:r>
        <w:rPr>
          <w:rFonts w:ascii="Arial" w:hAnsi="Arial" w:cs="Arial"/>
          <w:color w:val="000000"/>
          <w:sz w:val="12"/>
          <w:szCs w:val="12"/>
          <w:shd w:val="clear" w:color="auto" w:fill="FFFFFF"/>
        </w:rPr>
        <w:t>Rahmân, 55/60.</w:t>
      </w:r>
    </w:p>
  </w:footnote>
  <w:footnote w:id="17">
    <w:p w:rsidR="00793F5B" w:rsidRDefault="00793F5B">
      <w:pPr>
        <w:pStyle w:val="DipnotMetni"/>
      </w:pPr>
      <w:r>
        <w:rPr>
          <w:rStyle w:val="DipnotBavurusu"/>
        </w:rPr>
        <w:footnoteRef/>
      </w:r>
      <w:r>
        <w:t xml:space="preserve"> </w:t>
      </w:r>
      <w:r>
        <w:rPr>
          <w:rFonts w:ascii="Arial" w:hAnsi="Arial" w:cs="Arial"/>
          <w:color w:val="FF0000"/>
          <w:sz w:val="12"/>
          <w:szCs w:val="12"/>
          <w:shd w:val="clear" w:color="auto" w:fill="FFFFFF"/>
        </w:rPr>
        <w:t> </w:t>
      </w:r>
      <w:r>
        <w:rPr>
          <w:rFonts w:ascii="Arial" w:hAnsi="Arial" w:cs="Arial"/>
          <w:color w:val="000000"/>
          <w:sz w:val="12"/>
          <w:szCs w:val="12"/>
          <w:shd w:val="clear" w:color="auto" w:fill="FFFFFF"/>
        </w:rPr>
        <w:t>Lokmân, 31/2-4.</w:t>
      </w:r>
    </w:p>
  </w:footnote>
  <w:footnote w:id="18">
    <w:p w:rsidR="00793F5B" w:rsidRDefault="00793F5B">
      <w:pPr>
        <w:pStyle w:val="DipnotMetni"/>
      </w:pPr>
      <w:r>
        <w:rPr>
          <w:rStyle w:val="DipnotBavurusu"/>
        </w:rPr>
        <w:footnoteRef/>
      </w:r>
      <w:r>
        <w:t xml:space="preserve"> </w:t>
      </w:r>
      <w:r>
        <w:rPr>
          <w:rFonts w:ascii="Arial" w:hAnsi="Arial" w:cs="Arial"/>
          <w:color w:val="FF0000"/>
          <w:sz w:val="12"/>
          <w:szCs w:val="12"/>
          <w:shd w:val="clear" w:color="auto" w:fill="FFFFFF"/>
        </w:rPr>
        <w:t> </w:t>
      </w:r>
      <w:r>
        <w:rPr>
          <w:rFonts w:ascii="Arial" w:hAnsi="Arial" w:cs="Arial"/>
          <w:color w:val="000000"/>
          <w:sz w:val="12"/>
          <w:szCs w:val="12"/>
          <w:shd w:val="clear" w:color="auto" w:fill="FFFFFF"/>
        </w:rPr>
        <w:t>Lokmân, 31/2-5.</w:t>
      </w:r>
    </w:p>
  </w:footnote>
  <w:footnote w:id="19">
    <w:p w:rsidR="00793F5B" w:rsidRDefault="00793F5B">
      <w:pPr>
        <w:pStyle w:val="DipnotMetni"/>
      </w:pPr>
      <w:r>
        <w:rPr>
          <w:rStyle w:val="DipnotBavurusu"/>
        </w:rPr>
        <w:footnoteRef/>
      </w:r>
      <w:r>
        <w:t xml:space="preserve"> </w:t>
      </w:r>
      <w:r>
        <w:rPr>
          <w:rFonts w:ascii="Arial" w:hAnsi="Arial" w:cs="Arial"/>
          <w:color w:val="000000"/>
          <w:sz w:val="12"/>
          <w:szCs w:val="12"/>
          <w:shd w:val="clear" w:color="auto" w:fill="FFFFFF"/>
        </w:rPr>
        <w:t>Âl-i İmrân, 3/134-135.</w:t>
      </w:r>
    </w:p>
  </w:footnote>
  <w:footnote w:id="20">
    <w:p w:rsidR="00793F5B" w:rsidRDefault="00793F5B">
      <w:pPr>
        <w:pStyle w:val="DipnotMetni"/>
      </w:pPr>
      <w:r>
        <w:rPr>
          <w:rStyle w:val="DipnotBavurusu"/>
        </w:rPr>
        <w:footnoteRef/>
      </w:r>
      <w:r>
        <w:t xml:space="preserve"> </w:t>
      </w:r>
      <w:r>
        <w:rPr>
          <w:rFonts w:ascii="Arial" w:hAnsi="Arial" w:cs="Arial"/>
          <w:color w:val="000000"/>
          <w:sz w:val="12"/>
          <w:szCs w:val="12"/>
          <w:shd w:val="clear" w:color="auto" w:fill="FFFFFF"/>
        </w:rPr>
        <w:t>Zâriyât, 51/15-16.</w:t>
      </w:r>
    </w:p>
  </w:footnote>
  <w:footnote w:id="21">
    <w:p w:rsidR="00793F5B" w:rsidRDefault="00793F5B">
      <w:pPr>
        <w:pStyle w:val="DipnotMetni"/>
      </w:pPr>
      <w:r>
        <w:rPr>
          <w:rStyle w:val="DipnotBavurusu"/>
        </w:rPr>
        <w:footnoteRef/>
      </w:r>
      <w:r>
        <w:t xml:space="preserve"> </w:t>
      </w:r>
      <w:r>
        <w:rPr>
          <w:rFonts w:ascii="Arial" w:hAnsi="Arial" w:cs="Arial"/>
          <w:color w:val="FF0000"/>
          <w:sz w:val="12"/>
          <w:szCs w:val="12"/>
          <w:shd w:val="clear" w:color="auto" w:fill="FFFFFF"/>
        </w:rPr>
        <w:t> </w:t>
      </w:r>
      <w:r>
        <w:rPr>
          <w:rFonts w:ascii="Arial" w:hAnsi="Arial" w:cs="Arial"/>
          <w:color w:val="000000"/>
          <w:sz w:val="12"/>
          <w:szCs w:val="12"/>
          <w:shd w:val="clear" w:color="auto" w:fill="FFFFFF"/>
        </w:rPr>
        <w:t>Secde, 32/7.</w:t>
      </w:r>
    </w:p>
  </w:footnote>
  <w:footnote w:id="22">
    <w:p w:rsidR="00793F5B" w:rsidRDefault="00793F5B">
      <w:pPr>
        <w:pStyle w:val="DipnotMetni"/>
      </w:pPr>
      <w:r>
        <w:rPr>
          <w:rStyle w:val="DipnotBavurusu"/>
        </w:rPr>
        <w:footnoteRef/>
      </w:r>
      <w:r>
        <w:t xml:space="preserve"> </w:t>
      </w:r>
      <w:r>
        <w:rPr>
          <w:rFonts w:ascii="Arial" w:hAnsi="Arial" w:cs="Arial"/>
          <w:color w:val="000000"/>
          <w:sz w:val="12"/>
          <w:szCs w:val="12"/>
          <w:shd w:val="clear" w:color="auto" w:fill="FFFFFF"/>
        </w:rPr>
        <w:t>Bakara, 2/195</w:t>
      </w:r>
    </w:p>
  </w:footnote>
  <w:footnote w:id="23">
    <w:p w:rsidR="00793F5B" w:rsidRDefault="00793F5B">
      <w:pPr>
        <w:pStyle w:val="DipnotMetni"/>
      </w:pPr>
      <w:r>
        <w:rPr>
          <w:rStyle w:val="DipnotBavurusu"/>
        </w:rPr>
        <w:footnoteRef/>
      </w:r>
      <w:r>
        <w:t xml:space="preserve"> </w:t>
      </w:r>
      <w:r>
        <w:rPr>
          <w:rFonts w:ascii="Arial" w:hAnsi="Arial" w:cs="Arial"/>
          <w:color w:val="000000"/>
          <w:sz w:val="12"/>
          <w:szCs w:val="12"/>
          <w:shd w:val="clear" w:color="auto" w:fill="FFFFFF"/>
        </w:rPr>
        <w:t> İbn Hanbel, I, 403</w:t>
      </w:r>
    </w:p>
  </w:footnote>
  <w:footnote w:id="24">
    <w:p w:rsidR="00793F5B" w:rsidRDefault="00793F5B">
      <w:pPr>
        <w:pStyle w:val="DipnotMetni"/>
      </w:pPr>
      <w:r>
        <w:rPr>
          <w:rStyle w:val="DipnotBavurusu"/>
        </w:rPr>
        <w:footnoteRef/>
      </w:r>
      <w:r>
        <w:t xml:space="preserve"> </w:t>
      </w:r>
      <w:r>
        <w:rPr>
          <w:rFonts w:ascii="Arial" w:hAnsi="Arial" w:cs="Arial"/>
          <w:color w:val="000000"/>
          <w:sz w:val="12"/>
          <w:szCs w:val="12"/>
          <w:shd w:val="clear" w:color="auto" w:fill="FFFFFF"/>
        </w:rPr>
        <w:t>Bakara, 2/112.</w:t>
      </w:r>
    </w:p>
  </w:footnote>
  <w:footnote w:id="25">
    <w:p w:rsidR="00793F5B" w:rsidRDefault="00793F5B">
      <w:pPr>
        <w:pStyle w:val="DipnotMetni"/>
      </w:pPr>
      <w:r>
        <w:rPr>
          <w:rStyle w:val="DipnotBavurusu"/>
        </w:rPr>
        <w:footnoteRef/>
      </w:r>
      <w:r>
        <w:t xml:space="preserve"> </w:t>
      </w:r>
      <w:r>
        <w:rPr>
          <w:rFonts w:ascii="Arial" w:hAnsi="Arial" w:cs="Arial"/>
          <w:color w:val="000000"/>
          <w:sz w:val="12"/>
          <w:szCs w:val="12"/>
          <w:shd w:val="clear" w:color="auto" w:fill="FFFFFF"/>
        </w:rPr>
        <w:t>Nisâ, 4/125.</w:t>
      </w:r>
    </w:p>
  </w:footnote>
  <w:footnote w:id="26">
    <w:p w:rsidR="00793F5B" w:rsidRDefault="00793F5B">
      <w:pPr>
        <w:pStyle w:val="DipnotMetni"/>
      </w:pPr>
      <w:r>
        <w:rPr>
          <w:rStyle w:val="DipnotBavurusu"/>
        </w:rPr>
        <w:footnoteRef/>
      </w:r>
      <w:r>
        <w:t xml:space="preserve"> </w:t>
      </w:r>
      <w:r>
        <w:rPr>
          <w:rFonts w:ascii="Arial" w:hAnsi="Arial" w:cs="Arial"/>
          <w:color w:val="000000"/>
          <w:sz w:val="12"/>
          <w:szCs w:val="12"/>
          <w:shd w:val="clear" w:color="auto" w:fill="FFFFFF"/>
        </w:rPr>
        <w:t>Buhârî, Vudû,’ 24</w:t>
      </w:r>
    </w:p>
  </w:footnote>
  <w:footnote w:id="27">
    <w:p w:rsidR="00A84921" w:rsidRDefault="00A84921">
      <w:pPr>
        <w:pStyle w:val="DipnotMetni"/>
      </w:pPr>
      <w:r>
        <w:rPr>
          <w:rStyle w:val="DipnotBavurusu"/>
        </w:rPr>
        <w:footnoteRef/>
      </w:r>
      <w:r>
        <w:t xml:space="preserve"> </w:t>
      </w:r>
      <w:r>
        <w:rPr>
          <w:rFonts w:ascii="Arial" w:hAnsi="Arial" w:cs="Arial"/>
          <w:color w:val="FF0000"/>
          <w:sz w:val="12"/>
          <w:szCs w:val="12"/>
          <w:shd w:val="clear" w:color="auto" w:fill="FFFFFF"/>
        </w:rPr>
        <w:t> </w:t>
      </w:r>
      <w:r>
        <w:rPr>
          <w:rFonts w:ascii="Arial" w:hAnsi="Arial" w:cs="Arial"/>
          <w:color w:val="000000"/>
          <w:sz w:val="12"/>
          <w:szCs w:val="12"/>
          <w:shd w:val="clear" w:color="auto" w:fill="FFFFFF"/>
        </w:rPr>
        <w:t>Bakara, 2/83</w:t>
      </w:r>
    </w:p>
  </w:footnote>
  <w:footnote w:id="28">
    <w:p w:rsidR="00A84921" w:rsidRDefault="00A84921">
      <w:pPr>
        <w:pStyle w:val="DipnotMetni"/>
      </w:pPr>
      <w:r>
        <w:rPr>
          <w:rStyle w:val="DipnotBavurusu"/>
        </w:rPr>
        <w:footnoteRef/>
      </w:r>
      <w:r>
        <w:t xml:space="preserve"> </w:t>
      </w:r>
      <w:r>
        <w:rPr>
          <w:rFonts w:ascii="Arial" w:hAnsi="Arial" w:cs="Arial"/>
          <w:color w:val="FF0000"/>
          <w:sz w:val="12"/>
          <w:szCs w:val="12"/>
          <w:shd w:val="clear" w:color="auto" w:fill="FFFFFF"/>
        </w:rPr>
        <w:t> </w:t>
      </w:r>
      <w:r>
        <w:rPr>
          <w:rFonts w:ascii="Arial" w:hAnsi="Arial" w:cs="Arial"/>
          <w:color w:val="000000"/>
          <w:sz w:val="12"/>
          <w:szCs w:val="12"/>
          <w:shd w:val="clear" w:color="auto" w:fill="FFFFFF"/>
        </w:rPr>
        <w:t>Nisâ, 4/36</w:t>
      </w:r>
    </w:p>
  </w:footnote>
  <w:footnote w:id="29">
    <w:p w:rsidR="00A84921" w:rsidRDefault="00A84921">
      <w:pPr>
        <w:pStyle w:val="DipnotMetni"/>
      </w:pPr>
      <w:r>
        <w:rPr>
          <w:rStyle w:val="DipnotBavurusu"/>
        </w:rPr>
        <w:footnoteRef/>
      </w:r>
      <w:r>
        <w:t xml:space="preserve"> </w:t>
      </w:r>
      <w:r>
        <w:rPr>
          <w:rFonts w:ascii="Arial" w:hAnsi="Arial" w:cs="Arial"/>
          <w:color w:val="FF0000"/>
          <w:sz w:val="12"/>
          <w:szCs w:val="12"/>
          <w:shd w:val="clear" w:color="auto" w:fill="FFFFFF"/>
        </w:rPr>
        <w:t> </w:t>
      </w:r>
      <w:r>
        <w:rPr>
          <w:rFonts w:ascii="Arial" w:hAnsi="Arial" w:cs="Arial"/>
          <w:color w:val="000000"/>
          <w:sz w:val="12"/>
          <w:szCs w:val="12"/>
          <w:shd w:val="clear" w:color="auto" w:fill="FFFFFF"/>
        </w:rPr>
        <w:t>İsrâ, 17/23-24.</w:t>
      </w:r>
    </w:p>
  </w:footnote>
  <w:footnote w:id="30">
    <w:p w:rsidR="00A84921" w:rsidRDefault="00A84921">
      <w:pPr>
        <w:pStyle w:val="DipnotMetni"/>
      </w:pPr>
      <w:r>
        <w:rPr>
          <w:rStyle w:val="DipnotBavurusu"/>
        </w:rPr>
        <w:footnoteRef/>
      </w:r>
      <w:r>
        <w:t xml:space="preserve"> </w:t>
      </w:r>
      <w:r>
        <w:rPr>
          <w:rFonts w:ascii="Arial" w:hAnsi="Arial" w:cs="Arial"/>
          <w:color w:val="000000"/>
          <w:sz w:val="12"/>
          <w:szCs w:val="12"/>
          <w:shd w:val="clear" w:color="auto" w:fill="FFFFFF"/>
        </w:rPr>
        <w:t> Buhârî, Itk, 16</w:t>
      </w:r>
    </w:p>
  </w:footnote>
  <w:footnote w:id="31">
    <w:p w:rsidR="00A84921" w:rsidRDefault="00A84921">
      <w:pPr>
        <w:pStyle w:val="DipnotMetni"/>
      </w:pPr>
      <w:r>
        <w:rPr>
          <w:rStyle w:val="DipnotBavurusu"/>
        </w:rPr>
        <w:footnoteRef/>
      </w:r>
      <w:r>
        <w:t xml:space="preserve"> </w:t>
      </w:r>
      <w:r>
        <w:rPr>
          <w:rFonts w:ascii="Arial" w:hAnsi="Arial" w:cs="Arial"/>
          <w:color w:val="000000"/>
          <w:sz w:val="12"/>
          <w:szCs w:val="12"/>
          <w:shd w:val="clear" w:color="auto" w:fill="FFFFFF"/>
        </w:rPr>
        <w:t> Tirmizî, Birr, 63</w:t>
      </w:r>
    </w:p>
  </w:footnote>
  <w:footnote w:id="32">
    <w:p w:rsidR="00A84921" w:rsidRDefault="00A84921">
      <w:pPr>
        <w:pStyle w:val="DipnotMetni"/>
      </w:pPr>
      <w:r>
        <w:rPr>
          <w:rStyle w:val="DipnotBavurusu"/>
        </w:rPr>
        <w:footnoteRef/>
      </w:r>
      <w:r>
        <w:t xml:space="preserve"> </w:t>
      </w:r>
      <w:r>
        <w:rPr>
          <w:rFonts w:ascii="Arial" w:hAnsi="Arial" w:cs="Arial"/>
          <w:color w:val="000000"/>
          <w:sz w:val="12"/>
          <w:szCs w:val="12"/>
          <w:shd w:val="clear" w:color="auto" w:fill="FFFFFF"/>
        </w:rPr>
        <w:t>İbn Hanbel, III, 439.</w:t>
      </w:r>
    </w:p>
  </w:footnote>
  <w:footnote w:id="33">
    <w:p w:rsidR="00A84921" w:rsidRDefault="00A84921">
      <w:pPr>
        <w:pStyle w:val="DipnotMetni"/>
      </w:pPr>
      <w:r>
        <w:rPr>
          <w:rStyle w:val="DipnotBavurusu"/>
        </w:rPr>
        <w:footnoteRef/>
      </w:r>
      <w:r>
        <w:t xml:space="preserve"> </w:t>
      </w:r>
      <w:r w:rsidR="000C3C84">
        <w:rPr>
          <w:rFonts w:ascii="Arial" w:hAnsi="Arial" w:cs="Arial"/>
          <w:color w:val="000000"/>
          <w:sz w:val="12"/>
          <w:szCs w:val="12"/>
          <w:shd w:val="clear" w:color="auto" w:fill="FFFFFF"/>
        </w:rPr>
        <w:t>Tirmizî, Zühd, 2</w:t>
      </w:r>
    </w:p>
  </w:footnote>
  <w:footnote w:id="34">
    <w:p w:rsidR="000C3C84" w:rsidRDefault="000C3C84">
      <w:pPr>
        <w:pStyle w:val="DipnotMetni"/>
      </w:pPr>
      <w:r>
        <w:rPr>
          <w:rStyle w:val="DipnotBavurusu"/>
        </w:rPr>
        <w:footnoteRef/>
      </w:r>
      <w:r>
        <w:t xml:space="preserve"> </w:t>
      </w:r>
      <w:r>
        <w:rPr>
          <w:rFonts w:ascii="Arial" w:hAnsi="Arial" w:cs="Arial"/>
          <w:color w:val="000000"/>
          <w:sz w:val="12"/>
          <w:szCs w:val="12"/>
          <w:shd w:val="clear" w:color="auto" w:fill="FFFFFF"/>
        </w:rPr>
        <w:t>Tirmizî, Diyât, 14</w:t>
      </w:r>
    </w:p>
  </w:footnote>
  <w:footnote w:id="35">
    <w:p w:rsidR="000C3C84" w:rsidRDefault="000C3C84">
      <w:pPr>
        <w:pStyle w:val="DipnotMetni"/>
      </w:pPr>
      <w:r>
        <w:rPr>
          <w:rStyle w:val="DipnotBavurusu"/>
        </w:rPr>
        <w:footnoteRef/>
      </w:r>
      <w:r>
        <w:t xml:space="preserve"> </w:t>
      </w:r>
      <w:r>
        <w:rPr>
          <w:rFonts w:ascii="Arial" w:hAnsi="Arial" w:cs="Arial"/>
          <w:color w:val="000000"/>
          <w:sz w:val="12"/>
          <w:szCs w:val="12"/>
          <w:shd w:val="clear" w:color="auto" w:fill="FFFFFF"/>
        </w:rPr>
        <w:t>Nahl, 16/90.</w:t>
      </w:r>
    </w:p>
  </w:footnote>
  <w:footnote w:id="36">
    <w:p w:rsidR="000C3C84" w:rsidRDefault="000C3C84">
      <w:pPr>
        <w:pStyle w:val="DipnotMetni"/>
      </w:pPr>
      <w:r>
        <w:rPr>
          <w:rStyle w:val="DipnotBavurusu"/>
        </w:rPr>
        <w:footnoteRef/>
      </w:r>
      <w:r>
        <w:t xml:space="preserve"> </w:t>
      </w:r>
      <w:r>
        <w:rPr>
          <w:rFonts w:ascii="Arial" w:hAnsi="Arial" w:cs="Arial"/>
          <w:color w:val="000000"/>
          <w:sz w:val="12"/>
          <w:szCs w:val="12"/>
          <w:shd w:val="clear" w:color="auto" w:fill="FFFFFF"/>
        </w:rPr>
        <w:t>İsfehânî, Müfredât, 400</w:t>
      </w:r>
    </w:p>
  </w:footnote>
  <w:footnote w:id="37">
    <w:p w:rsidR="000C3C84" w:rsidRDefault="000C3C84">
      <w:pPr>
        <w:pStyle w:val="DipnotMetni"/>
      </w:pPr>
      <w:r>
        <w:rPr>
          <w:rStyle w:val="DipnotBavurusu"/>
        </w:rPr>
        <w:footnoteRef/>
      </w:r>
      <w:r>
        <w:t xml:space="preserve"> </w:t>
      </w:r>
      <w:r>
        <w:rPr>
          <w:rFonts w:ascii="Arial" w:hAnsi="Arial" w:cs="Arial"/>
          <w:color w:val="FF0000"/>
          <w:sz w:val="12"/>
          <w:szCs w:val="12"/>
          <w:shd w:val="clear" w:color="auto" w:fill="FFFFFF"/>
        </w:rPr>
        <w:t> </w:t>
      </w:r>
      <w:r>
        <w:rPr>
          <w:rFonts w:ascii="Arial" w:hAnsi="Arial" w:cs="Arial"/>
          <w:color w:val="000000"/>
          <w:sz w:val="12"/>
          <w:szCs w:val="12"/>
          <w:shd w:val="clear" w:color="auto" w:fill="FFFFFF"/>
        </w:rPr>
        <w:t>Zümer, 39/18.</w:t>
      </w:r>
    </w:p>
  </w:footnote>
  <w:footnote w:id="38">
    <w:p w:rsidR="00AD2236" w:rsidRPr="00CB3FCD" w:rsidRDefault="00AD2236" w:rsidP="00AD2236">
      <w:pPr>
        <w:pStyle w:val="DipnotMetni"/>
        <w:rPr>
          <w:rFonts w:asciiTheme="majorBidi" w:hAnsiTheme="majorBidi" w:cstheme="majorBidi"/>
          <w:sz w:val="16"/>
          <w:szCs w:val="16"/>
        </w:rPr>
      </w:pPr>
      <w:r>
        <w:rPr>
          <w:rStyle w:val="DipnotBavurusu"/>
        </w:rPr>
        <w:footnoteRef/>
      </w:r>
      <w:r>
        <w:t xml:space="preserve"> </w:t>
      </w:r>
      <w:r w:rsidRPr="00CB3FCD">
        <w:rPr>
          <w:rFonts w:asciiTheme="majorBidi" w:hAnsiTheme="majorBidi" w:cstheme="majorBidi"/>
          <w:sz w:val="16"/>
          <w:szCs w:val="16"/>
        </w:rPr>
        <w:t>En’am 6/160</w:t>
      </w:r>
    </w:p>
  </w:footnote>
  <w:footnote w:id="39">
    <w:p w:rsidR="00AD2236" w:rsidRPr="00CB3FCD" w:rsidRDefault="00AD2236" w:rsidP="00AD2236">
      <w:pPr>
        <w:spacing w:line="360" w:lineRule="auto"/>
        <w:jc w:val="both"/>
        <w:rPr>
          <w:rFonts w:asciiTheme="majorBidi" w:hAnsiTheme="majorBidi" w:cstheme="majorBidi"/>
          <w:sz w:val="16"/>
          <w:szCs w:val="16"/>
        </w:rPr>
      </w:pPr>
      <w:r w:rsidRPr="00CB3FCD">
        <w:rPr>
          <w:rStyle w:val="DipnotBavurusu"/>
          <w:rFonts w:asciiTheme="majorBidi" w:hAnsiTheme="majorBidi" w:cstheme="majorBidi"/>
          <w:sz w:val="16"/>
          <w:szCs w:val="16"/>
        </w:rPr>
        <w:footnoteRef/>
      </w:r>
      <w:r w:rsidRPr="00CB3FCD">
        <w:rPr>
          <w:rFonts w:asciiTheme="majorBidi" w:hAnsiTheme="majorBidi" w:cstheme="majorBidi"/>
          <w:sz w:val="16"/>
          <w:szCs w:val="16"/>
        </w:rPr>
        <w:t xml:space="preserve"> Zümer 39/18</w:t>
      </w:r>
    </w:p>
  </w:footnote>
  <w:footnote w:id="40">
    <w:p w:rsidR="00AD2236" w:rsidRPr="004C07E5" w:rsidRDefault="00AD2236" w:rsidP="00AD2236">
      <w:pPr>
        <w:spacing w:line="360" w:lineRule="auto"/>
        <w:jc w:val="both"/>
        <w:rPr>
          <w:rFonts w:ascii="Arial" w:hAnsi="Arial" w:cs="Arial"/>
          <w:iCs/>
          <w:sz w:val="18"/>
          <w:szCs w:val="18"/>
        </w:rPr>
      </w:pPr>
      <w:r>
        <w:rPr>
          <w:rStyle w:val="DipnotBavurusu"/>
        </w:rPr>
        <w:footnoteRef/>
      </w:r>
      <w:r>
        <w:t xml:space="preserve"> </w:t>
      </w:r>
      <w:r w:rsidRPr="00F41B3E">
        <w:t>Bakara</w:t>
      </w:r>
      <w:r w:rsidRPr="00F41B3E">
        <w:rPr>
          <w:i/>
          <w:iCs/>
        </w:rPr>
        <w:t xml:space="preserve">, </w:t>
      </w:r>
      <w:r>
        <w:rPr>
          <w:iCs/>
        </w:rPr>
        <w:t>2/195</w:t>
      </w:r>
    </w:p>
  </w:footnote>
  <w:footnote w:id="41">
    <w:p w:rsidR="00AD2236" w:rsidRDefault="00AD2236" w:rsidP="00AD2236">
      <w:pPr>
        <w:pStyle w:val="DipnotMetni"/>
        <w:rPr>
          <w:rFonts w:ascii="Arial" w:hAnsi="Arial" w:cs="Arial"/>
          <w:sz w:val="18"/>
          <w:szCs w:val="18"/>
        </w:rPr>
      </w:pPr>
      <w:r>
        <w:rPr>
          <w:rStyle w:val="DipnotBavurusu"/>
        </w:rPr>
        <w:footnoteRef/>
      </w:r>
      <w:r>
        <w:t xml:space="preserve"> </w:t>
      </w:r>
      <w:r>
        <w:rPr>
          <w:rFonts w:ascii="Arial" w:hAnsi="Arial" w:cs="Arial"/>
          <w:sz w:val="18"/>
          <w:szCs w:val="18"/>
        </w:rPr>
        <w:t>Yunus 10/26</w:t>
      </w:r>
    </w:p>
    <w:p w:rsidR="00CB3FCD" w:rsidRDefault="00CB3FCD" w:rsidP="00AD2236">
      <w:pPr>
        <w:pStyle w:val="DipnotMetni"/>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footnotePr>
    <w:footnote w:id="0"/>
    <w:footnote w:id="1"/>
  </w:footnotePr>
  <w:endnotePr>
    <w:endnote w:id="0"/>
    <w:endnote w:id="1"/>
  </w:endnotePr>
  <w:compat>
    <w:useFELayout/>
  </w:compat>
  <w:rsids>
    <w:rsidRoot w:val="00A87708"/>
    <w:rsid w:val="000C3C84"/>
    <w:rsid w:val="001432FB"/>
    <w:rsid w:val="00206865"/>
    <w:rsid w:val="00295ABB"/>
    <w:rsid w:val="002A222F"/>
    <w:rsid w:val="002A25B9"/>
    <w:rsid w:val="002C624D"/>
    <w:rsid w:val="004023D5"/>
    <w:rsid w:val="00465842"/>
    <w:rsid w:val="0051542F"/>
    <w:rsid w:val="00521EE4"/>
    <w:rsid w:val="00523CA8"/>
    <w:rsid w:val="005311BB"/>
    <w:rsid w:val="00557ADF"/>
    <w:rsid w:val="005D78EC"/>
    <w:rsid w:val="00647C69"/>
    <w:rsid w:val="0066533A"/>
    <w:rsid w:val="006C4AB6"/>
    <w:rsid w:val="006D40FE"/>
    <w:rsid w:val="007767E0"/>
    <w:rsid w:val="00793F5B"/>
    <w:rsid w:val="008F5E70"/>
    <w:rsid w:val="00923654"/>
    <w:rsid w:val="00A84921"/>
    <w:rsid w:val="00A87708"/>
    <w:rsid w:val="00AD2236"/>
    <w:rsid w:val="00B21415"/>
    <w:rsid w:val="00B46E8B"/>
    <w:rsid w:val="00B70CAE"/>
    <w:rsid w:val="00BE64F1"/>
    <w:rsid w:val="00BF125A"/>
    <w:rsid w:val="00CB3FCD"/>
    <w:rsid w:val="00CB55B0"/>
    <w:rsid w:val="00CD0059"/>
    <w:rsid w:val="00D209B8"/>
    <w:rsid w:val="00D25EB6"/>
    <w:rsid w:val="00D509D5"/>
    <w:rsid w:val="00E01DCF"/>
    <w:rsid w:val="00EF5E51"/>
    <w:rsid w:val="00FE3E27"/>
    <w:rsid w:val="00FF056A"/>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5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87708"/>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A87708"/>
    <w:rPr>
      <w:i/>
      <w:iCs/>
    </w:rPr>
  </w:style>
  <w:style w:type="paragraph" w:styleId="BalonMetni">
    <w:name w:val="Balloon Text"/>
    <w:basedOn w:val="Normal"/>
    <w:link w:val="BalonMetniChar"/>
    <w:uiPriority w:val="99"/>
    <w:semiHidden/>
    <w:unhideWhenUsed/>
    <w:rsid w:val="00A877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7708"/>
    <w:rPr>
      <w:rFonts w:ascii="Tahoma" w:hAnsi="Tahoma" w:cs="Tahoma"/>
      <w:sz w:val="16"/>
      <w:szCs w:val="16"/>
    </w:rPr>
  </w:style>
  <w:style w:type="character" w:styleId="Kpr">
    <w:name w:val="Hyperlink"/>
    <w:basedOn w:val="VarsaylanParagrafYazTipi"/>
    <w:uiPriority w:val="99"/>
    <w:semiHidden/>
    <w:unhideWhenUsed/>
    <w:rsid w:val="00A87708"/>
    <w:rPr>
      <w:color w:val="0000FF"/>
      <w:u w:val="single"/>
    </w:rPr>
  </w:style>
  <w:style w:type="paragraph" w:customStyle="1" w:styleId="cont">
    <w:name w:val="cont"/>
    <w:basedOn w:val="Normal"/>
    <w:rsid w:val="00A877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st">
    <w:name w:val="nest"/>
    <w:basedOn w:val="Normal"/>
    <w:rsid w:val="00A87708"/>
    <w:pPr>
      <w:spacing w:before="100" w:beforeAutospacing="1" w:after="100" w:afterAutospacing="1" w:line="240" w:lineRule="auto"/>
    </w:pPr>
    <w:rPr>
      <w:rFonts w:ascii="Times New Roman" w:eastAsia="Times New Roman" w:hAnsi="Times New Roman" w:cs="Times New Roman"/>
      <w:sz w:val="24"/>
      <w:szCs w:val="24"/>
    </w:rPr>
  </w:style>
  <w:style w:type="paragraph" w:styleId="SonnotMetni">
    <w:name w:val="endnote text"/>
    <w:basedOn w:val="Normal"/>
    <w:link w:val="SonnotMetniChar"/>
    <w:uiPriority w:val="99"/>
    <w:semiHidden/>
    <w:unhideWhenUsed/>
    <w:rsid w:val="00FE3E27"/>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FE3E27"/>
    <w:rPr>
      <w:sz w:val="20"/>
      <w:szCs w:val="20"/>
    </w:rPr>
  </w:style>
  <w:style w:type="character" w:styleId="SonnotBavurusu">
    <w:name w:val="endnote reference"/>
    <w:basedOn w:val="VarsaylanParagrafYazTipi"/>
    <w:uiPriority w:val="99"/>
    <w:semiHidden/>
    <w:unhideWhenUsed/>
    <w:rsid w:val="00FE3E27"/>
    <w:rPr>
      <w:vertAlign w:val="superscript"/>
    </w:rPr>
  </w:style>
  <w:style w:type="paragraph" w:styleId="DipnotMetni">
    <w:name w:val="footnote text"/>
    <w:basedOn w:val="Normal"/>
    <w:link w:val="DipnotMetniChar"/>
    <w:semiHidden/>
    <w:unhideWhenUsed/>
    <w:rsid w:val="00FE3E27"/>
    <w:pPr>
      <w:spacing w:after="0" w:line="240" w:lineRule="auto"/>
    </w:pPr>
    <w:rPr>
      <w:sz w:val="20"/>
      <w:szCs w:val="20"/>
    </w:rPr>
  </w:style>
  <w:style w:type="character" w:customStyle="1" w:styleId="DipnotMetniChar">
    <w:name w:val="Dipnot Metni Char"/>
    <w:basedOn w:val="VarsaylanParagrafYazTipi"/>
    <w:link w:val="DipnotMetni"/>
    <w:semiHidden/>
    <w:rsid w:val="00FE3E27"/>
    <w:rPr>
      <w:sz w:val="20"/>
      <w:szCs w:val="20"/>
    </w:rPr>
  </w:style>
  <w:style w:type="character" w:styleId="DipnotBavurusu">
    <w:name w:val="footnote reference"/>
    <w:basedOn w:val="VarsaylanParagrafYazTipi"/>
    <w:semiHidden/>
    <w:unhideWhenUsed/>
    <w:rsid w:val="00FE3E27"/>
    <w:rPr>
      <w:vertAlign w:val="superscript"/>
    </w:rPr>
  </w:style>
</w:styles>
</file>

<file path=word/webSettings.xml><?xml version="1.0" encoding="utf-8"?>
<w:webSettings xmlns:r="http://schemas.openxmlformats.org/officeDocument/2006/relationships" xmlns:w="http://schemas.openxmlformats.org/wordprocessingml/2006/main">
  <w:divs>
    <w:div w:id="152570474">
      <w:bodyDiv w:val="1"/>
      <w:marLeft w:val="0"/>
      <w:marRight w:val="0"/>
      <w:marTop w:val="0"/>
      <w:marBottom w:val="0"/>
      <w:divBdr>
        <w:top w:val="none" w:sz="0" w:space="0" w:color="auto"/>
        <w:left w:val="none" w:sz="0" w:space="0" w:color="auto"/>
        <w:bottom w:val="none" w:sz="0" w:space="0" w:color="auto"/>
        <w:right w:val="none" w:sz="0" w:space="0" w:color="auto"/>
      </w:divBdr>
    </w:div>
    <w:div w:id="211429482">
      <w:bodyDiv w:val="1"/>
      <w:marLeft w:val="0"/>
      <w:marRight w:val="0"/>
      <w:marTop w:val="0"/>
      <w:marBottom w:val="0"/>
      <w:divBdr>
        <w:top w:val="none" w:sz="0" w:space="0" w:color="auto"/>
        <w:left w:val="none" w:sz="0" w:space="0" w:color="auto"/>
        <w:bottom w:val="none" w:sz="0" w:space="0" w:color="auto"/>
        <w:right w:val="none" w:sz="0" w:space="0" w:color="auto"/>
      </w:divBdr>
    </w:div>
    <w:div w:id="223954284">
      <w:bodyDiv w:val="1"/>
      <w:marLeft w:val="0"/>
      <w:marRight w:val="0"/>
      <w:marTop w:val="0"/>
      <w:marBottom w:val="0"/>
      <w:divBdr>
        <w:top w:val="none" w:sz="0" w:space="0" w:color="auto"/>
        <w:left w:val="none" w:sz="0" w:space="0" w:color="auto"/>
        <w:bottom w:val="none" w:sz="0" w:space="0" w:color="auto"/>
        <w:right w:val="none" w:sz="0" w:space="0" w:color="auto"/>
      </w:divBdr>
    </w:div>
    <w:div w:id="912088569">
      <w:bodyDiv w:val="1"/>
      <w:marLeft w:val="0"/>
      <w:marRight w:val="0"/>
      <w:marTop w:val="0"/>
      <w:marBottom w:val="0"/>
      <w:divBdr>
        <w:top w:val="none" w:sz="0" w:space="0" w:color="auto"/>
        <w:left w:val="none" w:sz="0" w:space="0" w:color="auto"/>
        <w:bottom w:val="none" w:sz="0" w:space="0" w:color="auto"/>
        <w:right w:val="none" w:sz="0" w:space="0" w:color="auto"/>
      </w:divBdr>
    </w:div>
    <w:div w:id="1017461167">
      <w:bodyDiv w:val="1"/>
      <w:marLeft w:val="0"/>
      <w:marRight w:val="0"/>
      <w:marTop w:val="0"/>
      <w:marBottom w:val="0"/>
      <w:divBdr>
        <w:top w:val="none" w:sz="0" w:space="0" w:color="auto"/>
        <w:left w:val="none" w:sz="0" w:space="0" w:color="auto"/>
        <w:bottom w:val="none" w:sz="0" w:space="0" w:color="auto"/>
        <w:right w:val="none" w:sz="0" w:space="0" w:color="auto"/>
      </w:divBdr>
    </w:div>
    <w:div w:id="1110196887">
      <w:bodyDiv w:val="1"/>
      <w:marLeft w:val="0"/>
      <w:marRight w:val="0"/>
      <w:marTop w:val="0"/>
      <w:marBottom w:val="0"/>
      <w:divBdr>
        <w:top w:val="none" w:sz="0" w:space="0" w:color="auto"/>
        <w:left w:val="none" w:sz="0" w:space="0" w:color="auto"/>
        <w:bottom w:val="none" w:sz="0" w:space="0" w:color="auto"/>
        <w:right w:val="none" w:sz="0" w:space="0" w:color="auto"/>
      </w:divBdr>
    </w:div>
    <w:div w:id="1116294503">
      <w:bodyDiv w:val="1"/>
      <w:marLeft w:val="0"/>
      <w:marRight w:val="0"/>
      <w:marTop w:val="0"/>
      <w:marBottom w:val="0"/>
      <w:divBdr>
        <w:top w:val="none" w:sz="0" w:space="0" w:color="auto"/>
        <w:left w:val="none" w:sz="0" w:space="0" w:color="auto"/>
        <w:bottom w:val="none" w:sz="0" w:space="0" w:color="auto"/>
        <w:right w:val="none" w:sz="0" w:space="0" w:color="auto"/>
      </w:divBdr>
    </w:div>
    <w:div w:id="182550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239E1-9EF0-4E88-ABC6-AC8F15E5F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8</Pages>
  <Words>2349</Words>
  <Characters>13394</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15</cp:revision>
  <dcterms:created xsi:type="dcterms:W3CDTF">2019-12-09T15:36:00Z</dcterms:created>
  <dcterms:modified xsi:type="dcterms:W3CDTF">2019-12-10T22:48:00Z</dcterms:modified>
</cp:coreProperties>
</file>